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7BA" w:rsidRDefault="00A86E2D">
      <w:pPr>
        <w:tabs>
          <w:tab w:val="center" w:pos="4819"/>
          <w:tab w:val="right" w:pos="9638"/>
        </w:tabs>
        <w:jc w:val="center"/>
        <w:rPr>
          <w:b/>
          <w:szCs w:val="24"/>
          <w:lang w:eastAsia="lt-LT"/>
        </w:rPr>
      </w:pPr>
      <w:r>
        <w:pict w14:anchorId="30792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8.75pt" filled="t">
            <v:fill opacity="0" color2="black"/>
            <v:imagedata r:id="rId8" o:title="" croptop="-67f" cropbottom="-67f" cropleft="-79f" cropright="-79f"/>
          </v:shape>
        </w:pict>
      </w:r>
    </w:p>
    <w:p w:rsidR="007807BA" w:rsidRDefault="00BD5D8C">
      <w:pPr>
        <w:jc w:val="center"/>
        <w:rPr>
          <w:b/>
          <w:szCs w:val="24"/>
          <w:lang w:eastAsia="lt-LT"/>
        </w:rPr>
      </w:pPr>
      <w:r>
        <w:rPr>
          <w:b/>
          <w:bCs/>
          <w:caps/>
          <w:szCs w:val="24"/>
          <w:lang w:eastAsia="lt-LT"/>
        </w:rPr>
        <w:t>Nacionalinio maisto ir veterinarijos rizikos vertinimo instituto</w:t>
      </w:r>
    </w:p>
    <w:p w:rsidR="007807BA" w:rsidRDefault="00BD5D8C">
      <w:pPr>
        <w:jc w:val="center"/>
        <w:rPr>
          <w:b/>
          <w:szCs w:val="24"/>
          <w:lang w:eastAsia="lt-LT"/>
        </w:rPr>
      </w:pPr>
      <w:r>
        <w:rPr>
          <w:b/>
          <w:szCs w:val="24"/>
          <w:lang w:eastAsia="lt-LT"/>
        </w:rPr>
        <w:t>DIREKTORIUS</w:t>
      </w:r>
    </w:p>
    <w:p w:rsidR="007807BA" w:rsidRDefault="007807BA">
      <w:pPr>
        <w:jc w:val="center"/>
        <w:rPr>
          <w:b/>
          <w:szCs w:val="24"/>
          <w:lang w:eastAsia="lt-LT"/>
        </w:rPr>
      </w:pPr>
    </w:p>
    <w:p w:rsidR="007807BA" w:rsidRDefault="00BD5D8C">
      <w:pPr>
        <w:jc w:val="center"/>
        <w:rPr>
          <w:b/>
          <w:szCs w:val="24"/>
          <w:lang w:eastAsia="lt-LT"/>
        </w:rPr>
      </w:pPr>
      <w:r>
        <w:rPr>
          <w:b/>
          <w:szCs w:val="24"/>
          <w:lang w:eastAsia="lt-LT"/>
        </w:rPr>
        <w:t>ĮSAKYMAS</w:t>
      </w:r>
    </w:p>
    <w:p w:rsidR="007807BA" w:rsidRDefault="00BD5D8C">
      <w:pPr>
        <w:jc w:val="center"/>
        <w:rPr>
          <w:szCs w:val="24"/>
          <w:lang w:eastAsia="lt-LT"/>
        </w:rPr>
      </w:pPr>
      <w:r>
        <w:rPr>
          <w:b/>
          <w:caps/>
          <w:szCs w:val="24"/>
          <w:lang w:eastAsia="lt-LT"/>
        </w:rPr>
        <w:t xml:space="preserve">DĖL </w:t>
      </w:r>
      <w:r>
        <w:rPr>
          <w:b/>
          <w:bCs/>
          <w:caps/>
          <w:szCs w:val="24"/>
          <w:lang w:eastAsia="lt-LT"/>
        </w:rPr>
        <w:t>Nacionalinio maisto ir veterinarijos rizikos vertinimo instituto</w:t>
      </w:r>
      <w:r>
        <w:rPr>
          <w:b/>
          <w:caps/>
          <w:szCs w:val="24"/>
          <w:lang w:eastAsia="lt-LT"/>
        </w:rPr>
        <w:t xml:space="preserve"> DIREKTORIAUS 2023 M. GRUODŽIO 29 D. ĮSAKYMO NR. 1A-89 „DĖL </w:t>
      </w:r>
      <w:r>
        <w:rPr>
          <w:b/>
          <w:bCs/>
          <w:caps/>
          <w:szCs w:val="24"/>
          <w:lang w:eastAsia="lt-LT"/>
        </w:rPr>
        <w:t>Nacionalinio maisto ir veterinarijos rizikos vertinimo instituto</w:t>
      </w:r>
      <w:r>
        <w:rPr>
          <w:b/>
          <w:szCs w:val="24"/>
          <w:lang w:eastAsia="lt-LT"/>
        </w:rPr>
        <w:t xml:space="preserve"> LABORATORINIŲ TYRIMŲ IR KITŲ PASLAUGŲ ĮKAINIŲ PATVIRTINIMO“ PAKEITIMO</w:t>
      </w:r>
    </w:p>
    <w:p w:rsidR="007807BA" w:rsidRDefault="007807BA">
      <w:pPr>
        <w:jc w:val="center"/>
        <w:rPr>
          <w:szCs w:val="24"/>
          <w:lang w:eastAsia="lt-LT"/>
        </w:rPr>
      </w:pPr>
    </w:p>
    <w:p w:rsidR="007807BA" w:rsidRDefault="00BD5D8C">
      <w:pPr>
        <w:jc w:val="center"/>
        <w:rPr>
          <w:szCs w:val="24"/>
          <w:lang w:eastAsia="lt-LT"/>
        </w:rPr>
      </w:pPr>
      <w:r>
        <w:rPr>
          <w:szCs w:val="24"/>
          <w:lang w:eastAsia="lt-LT"/>
        </w:rPr>
        <w:t>2026 m. sausio 14 d. Nr. 1A-4</w:t>
      </w:r>
    </w:p>
    <w:p w:rsidR="007807BA" w:rsidRDefault="00BD5D8C">
      <w:pPr>
        <w:jc w:val="center"/>
        <w:rPr>
          <w:szCs w:val="24"/>
          <w:lang w:eastAsia="lt-LT"/>
        </w:rPr>
      </w:pPr>
      <w:r>
        <w:rPr>
          <w:szCs w:val="24"/>
          <w:lang w:eastAsia="lt-LT"/>
        </w:rPr>
        <w:t>Vilnius</w:t>
      </w:r>
    </w:p>
    <w:p w:rsidR="007807BA" w:rsidRDefault="007807BA">
      <w:pPr>
        <w:jc w:val="both"/>
        <w:rPr>
          <w:szCs w:val="24"/>
          <w:lang w:eastAsia="lt-LT"/>
        </w:rPr>
      </w:pPr>
    </w:p>
    <w:p w:rsidR="007807BA" w:rsidRDefault="007807BA">
      <w:pPr>
        <w:jc w:val="both"/>
        <w:rPr>
          <w:szCs w:val="24"/>
          <w:lang w:eastAsia="lt-LT"/>
        </w:rPr>
      </w:pPr>
    </w:p>
    <w:p w:rsidR="007807BA" w:rsidRDefault="00BD5D8C">
      <w:pPr>
        <w:ind w:firstLine="709"/>
        <w:jc w:val="both"/>
        <w:rPr>
          <w:szCs w:val="24"/>
          <w:lang w:eastAsia="lt-LT"/>
        </w:rPr>
      </w:pPr>
      <w:r>
        <w:rPr>
          <w:szCs w:val="24"/>
          <w:lang w:eastAsia="lt-LT"/>
        </w:rPr>
        <w:t>Vadovaudamasis Lietuvos Respublikos veterinarijos įstatymu, Lietuvos Respublikos maisto įstatymu, Lietuvos Respublikos geriamojo vandens įstatymu, Lietuvos Respublikos genetiškai modifikuotų organizmų įstatymu, Lietuvos Respublikos žuvininkystės įstatymu, Lietuvos Respublikos alkoholio kontrolės įstatymu, Lietuvos Respublikos pašarų įstatymu, Nacionalinio maisto ir veterinarijos rizikos vertinimo instituto nuostatų, patvirtintų Lietuvos Respublikos žemės ūkio ministro 2023 m.</w:t>
      </w:r>
      <w:r>
        <w:rPr>
          <w:szCs w:val="24"/>
          <w:lang w:eastAsia="lt-LT"/>
        </w:rPr>
        <w:br/>
        <w:t>gruodžio 28 d. įsakymu Nr. 3D-906 „Dėl Nacionalinio maisto ir veterinarijos rizikos vertinimo instituto nuostatų patvirtinimo“, 18.4 ir 18.5 papunkčiais, Nacionalinio maisto ir veterinarijos rizikos vertinimo instituto direktoriaus 2023 m. gruodžio 29 d. įsakymu Nr. 1A-87  „Dėl Nacionalinio maisto ir veterinarijos rizikos vertinimo instituto atliekamų tyrimų ir kitų paslaugų kainų apskaičiavimo metodikos patvirtinimo“:</w:t>
      </w:r>
    </w:p>
    <w:p w:rsidR="007807BA" w:rsidRDefault="00A86E2D">
      <w:pPr>
        <w:tabs>
          <w:tab w:val="left" w:pos="1134"/>
        </w:tabs>
        <w:ind w:firstLine="851"/>
        <w:jc w:val="both"/>
      </w:pPr>
      <w:r w:rsidR="00BD5D8C">
        <w:rPr>
          <w:szCs w:val="24"/>
          <w:lang w:eastAsia="lt-LT"/>
        </w:rPr>
        <w:t>1</w:t>
      </w:r>
      <w:r w:rsidR="00BD5D8C">
        <w:rPr>
          <w:szCs w:val="24"/>
          <w:lang w:eastAsia="lt-LT"/>
        </w:rPr>
        <w:t>. P a k e i č i u  Nacionalinio maisto ir veterinarijos rizikos vertinimo instituto laboratorinių tyrimų ir kitų paslaugų įkainius, patvirtintus Nacionalinio maisto ir veterinarijos rizikos vertinimo instituto direktoriaus 2023 m. guodžio 29 d. įsakymu Nr. 1A-89 „Dėl Nacionalinio maisto ir veterinarijos rizikos vertinimo instituto laboratorinių tyrimų ir kitų paslaugų įkainių patvirtinimo“:</w:t>
      </w:r>
    </w:p>
    <w:p w:rsidR="007807BA" w:rsidRDefault="00A86E2D">
      <w:pPr>
        <w:tabs>
          <w:tab w:val="left" w:pos="1276"/>
        </w:tabs>
        <w:ind w:left="709" w:firstLine="142"/>
        <w:jc w:val="both"/>
        <w:rPr>
          <w:color w:val="000000"/>
          <w:szCs w:val="24"/>
          <w:lang w:eastAsia="lt-LT"/>
        </w:rPr>
      </w:pPr>
      <w:r w:rsidR="00BD5D8C">
        <w:rPr>
          <w:szCs w:val="24"/>
          <w:lang w:eastAsia="lt-LT"/>
        </w:rPr>
        <w:t>1.1</w:t>
      </w:r>
      <w:r w:rsidR="00BD5D8C">
        <w:rPr>
          <w:szCs w:val="24"/>
          <w:lang w:eastAsia="lt-LT"/>
        </w:rPr>
        <w:t>.</w:t>
      </w:r>
      <w:r w:rsidR="00BD5D8C">
        <w:rPr>
          <w:szCs w:val="24"/>
          <w:lang w:eastAsia="lt-LT"/>
        </w:rPr>
        <w:tab/>
        <w:t>p</w:t>
      </w:r>
      <w:r w:rsidR="00BD5D8C">
        <w:rPr>
          <w:color w:val="000000"/>
          <w:szCs w:val="24"/>
          <w:lang w:eastAsia="lt-LT"/>
        </w:rPr>
        <w:t>akeičiu 3 lentelę ir ją išdėstau taip:</w:t>
      </w:r>
    </w:p>
    <w:p w:rsidR="007807BA" w:rsidRDefault="007807BA">
      <w:pPr>
        <w:ind w:left="709" w:firstLine="142"/>
        <w:jc w:val="both"/>
        <w:rPr>
          <w:szCs w:val="24"/>
          <w:lang w:eastAsia="lt-LT"/>
        </w:rPr>
      </w:pPr>
    </w:p>
    <w:p w:rsidR="00BD5D8C" w:rsidRDefault="00BD5D8C">
      <w:pPr>
        <w:jc w:val="right"/>
      </w:pPr>
    </w:p>
    <w:p w:rsidR="007807BA" w:rsidRDefault="00BD5D8C">
      <w:pPr>
        <w:jc w:val="right"/>
      </w:pPr>
      <w:r>
        <w:t>„</w:t>
      </w:r>
      <w:r>
        <w:t>3</w:t>
      </w:r>
      <w:r>
        <w:t xml:space="preserve"> lentelė</w:t>
      </w:r>
    </w:p>
    <w:p w:rsidR="007807BA" w:rsidRDefault="00BD5D8C">
      <w:pPr>
        <w:tabs>
          <w:tab w:val="left" w:pos="8789"/>
        </w:tabs>
        <w:jc w:val="center"/>
        <w:rPr>
          <w:b/>
        </w:rPr>
      </w:pPr>
      <w:r>
        <w:rPr>
          <w:b/>
        </w:rPr>
        <w:t xml:space="preserve">Cheminių tyrimų įkainiai, taikomi fiziniams ir juridiniams asmenims, </w:t>
      </w:r>
    </w:p>
    <w:p w:rsidR="007807BA" w:rsidRDefault="00BD5D8C">
      <w:pPr>
        <w:tabs>
          <w:tab w:val="left" w:pos="8789"/>
        </w:tabs>
        <w:jc w:val="center"/>
        <w:rPr>
          <w:b/>
        </w:rPr>
      </w:pPr>
      <w:r>
        <w:rPr>
          <w:b/>
        </w:rPr>
        <w:t>atliekantiems tyrimus savikontrolės tikslais</w:t>
      </w:r>
    </w:p>
    <w:p w:rsidR="007807BA" w:rsidRDefault="007807BA">
      <w:pPr>
        <w:tabs>
          <w:tab w:val="left" w:pos="8789"/>
        </w:tabs>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79"/>
        <w:gridCol w:w="6563"/>
        <w:gridCol w:w="1117"/>
        <w:gridCol w:w="1623"/>
      </w:tblGrid>
      <w:tr w:rsidR="007807BA" w:rsidTr="00A86E2D">
        <w:trPr>
          <w:cantSplit/>
          <w:trHeight w:val="20"/>
          <w:tblHeader/>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b/>
                <w:bCs/>
                <w:szCs w:val="24"/>
              </w:rPr>
            </w:pPr>
            <w:r>
              <w:rPr>
                <w:b/>
                <w:bCs/>
              </w:rPr>
              <w:t xml:space="preserve">Eil. </w:t>
            </w:r>
          </w:p>
          <w:p w:rsidR="007807BA" w:rsidRDefault="00BD5D8C">
            <w:pPr>
              <w:suppressAutoHyphens/>
              <w:jc w:val="center"/>
              <w:textAlignment w:val="center"/>
              <w:rPr>
                <w:szCs w:val="24"/>
              </w:rPr>
            </w:pPr>
            <w:r>
              <w:rPr>
                <w:b/>
                <w:bCs/>
              </w:rPr>
              <w:t>Nr.</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rPr>
                <w:b/>
                <w:bCs/>
              </w:rPr>
              <w:t>Tyrimo pavadinimas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b/>
                <w:bCs/>
                <w:szCs w:val="24"/>
              </w:rPr>
            </w:pPr>
            <w:r>
              <w:rPr>
                <w:b/>
                <w:bCs/>
              </w:rPr>
              <w:t>Tyrimo kaina, Eur</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b/>
                <w:bCs/>
                <w:szCs w:val="24"/>
              </w:rPr>
            </w:pPr>
            <w:r>
              <w:rPr>
                <w:b/>
                <w:bCs/>
              </w:rPr>
              <w:t>Tyrimai atliekami*</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Aflatoksinų B</w:t>
            </w:r>
            <w:r>
              <w:rPr>
                <w:vertAlign w:val="subscript"/>
              </w:rPr>
              <w:t>1</w:t>
            </w:r>
            <w:r>
              <w:t>, B</w:t>
            </w:r>
            <w:r>
              <w:rPr>
                <w:vertAlign w:val="subscript"/>
              </w:rPr>
              <w:t>2</w:t>
            </w:r>
            <w:r>
              <w:t>, G</w:t>
            </w:r>
            <w:r>
              <w:rPr>
                <w:vertAlign w:val="subscript"/>
              </w:rPr>
              <w:t xml:space="preserve">1, </w:t>
            </w:r>
            <w:r>
              <w:t>G</w:t>
            </w:r>
            <w:r>
              <w:rPr>
                <w:vertAlign w:val="subscript"/>
              </w:rPr>
              <w:t xml:space="preserve">2 </w:t>
            </w:r>
            <w:r>
              <w:t>sumos nustatymas maisto produktuose IFA metodu (riešutuose, džiovintuose vaisiuose, grūdų produktuose)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50,00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Aflatoksinų B</w:t>
            </w:r>
            <w:r>
              <w:rPr>
                <w:vertAlign w:val="subscript"/>
              </w:rPr>
              <w:t>1</w:t>
            </w:r>
            <w:r>
              <w:t>, B</w:t>
            </w:r>
            <w:r>
              <w:rPr>
                <w:vertAlign w:val="subscript"/>
              </w:rPr>
              <w:t>2</w:t>
            </w:r>
            <w:r>
              <w:t>, G</w:t>
            </w:r>
            <w:r>
              <w:rPr>
                <w:vertAlign w:val="subscript"/>
              </w:rPr>
              <w:t xml:space="preserve">1, </w:t>
            </w:r>
            <w:r>
              <w:t>G</w:t>
            </w:r>
            <w:r>
              <w:rPr>
                <w:vertAlign w:val="subscript"/>
              </w:rPr>
              <w:t>2</w:t>
            </w:r>
            <w:r>
              <w:t xml:space="preserve"> sumos nustatymas pašaruose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45,20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Aflatoksinų B</w:t>
            </w:r>
            <w:r>
              <w:rPr>
                <w:vertAlign w:val="subscript"/>
              </w:rPr>
              <w:t>1</w:t>
            </w:r>
            <w:r>
              <w:t>, B</w:t>
            </w:r>
            <w:r>
              <w:rPr>
                <w:vertAlign w:val="subscript"/>
              </w:rPr>
              <w:t>2</w:t>
            </w:r>
            <w:r>
              <w:t xml:space="preserve"> G</w:t>
            </w:r>
            <w:r>
              <w:rPr>
                <w:vertAlign w:val="subscript"/>
              </w:rPr>
              <w:t>1</w:t>
            </w:r>
            <w:r>
              <w:t>, G</w:t>
            </w:r>
            <w:r>
              <w:rPr>
                <w:vertAlign w:val="subscript"/>
              </w:rPr>
              <w:t>2</w:t>
            </w:r>
            <w:r>
              <w:t xml:space="preserve"> sumos nustatymas riešutuose, džiovintuose vaisiuose, grūdų produktuose (2 lygiagretūs 1 mėginio tyrimai)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84,20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B</w:t>
            </w:r>
            <w:r>
              <w:rPr>
                <w:vertAlign w:val="subscript"/>
              </w:rPr>
              <w:t>1</w:t>
            </w:r>
            <w:r>
              <w:t xml:space="preserve"> nustatymas maisto produktuose IFA metodu (riešutuose, džiovintuose vaisiuose, grūdų produktuose)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B</w:t>
            </w:r>
            <w:r>
              <w:rPr>
                <w:vertAlign w:val="subscript"/>
              </w:rPr>
              <w:t>1</w:t>
            </w:r>
            <w:r>
              <w:t xml:space="preserve"> nustatymas pašaruose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49,50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lastRenderedPageBreak/>
              <w:t>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Aflatoksino B</w:t>
            </w:r>
            <w:r>
              <w:rPr>
                <w:vertAlign w:val="subscript"/>
              </w:rPr>
              <w:t xml:space="preserve">1 </w:t>
            </w:r>
            <w:r>
              <w:t>nustatymas riešutuose, džiovintuose vaisiuose, grūdų produktuose (2 lygiagretūs 1 mėginio tyrimai)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80,20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B</w:t>
            </w:r>
            <w:r>
              <w:rPr>
                <w:vertAlign w:val="subscript"/>
              </w:rPr>
              <w:t xml:space="preserve">1 </w:t>
            </w:r>
            <w:r>
              <w:t>nustatymas pašaruose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91,60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B</w:t>
            </w:r>
            <w:r>
              <w:rPr>
                <w:vertAlign w:val="subscript"/>
              </w:rPr>
              <w:t xml:space="preserve">1 </w:t>
            </w:r>
            <w:r>
              <w:t>nustatymas kituose augalinio maisto produktuose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89,30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B</w:t>
            </w:r>
            <w:r>
              <w:rPr>
                <w:vertAlign w:val="subscript"/>
              </w:rPr>
              <w:t>1</w:t>
            </w:r>
            <w:r>
              <w:t xml:space="preserve"> nustatymas riešutuose, džiovintuose vaisiuose, grūdų produktuose (2 lygiagretūs 1 mėginio tyrimai)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118,10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Aflatoksinų B</w:t>
            </w:r>
            <w:r>
              <w:rPr>
                <w:vertAlign w:val="subscript"/>
              </w:rPr>
              <w:t>1</w:t>
            </w:r>
            <w:r>
              <w:t>, B</w:t>
            </w:r>
            <w:r>
              <w:rPr>
                <w:vertAlign w:val="subscript"/>
              </w:rPr>
              <w:t>2</w:t>
            </w:r>
            <w:r>
              <w:t>, G</w:t>
            </w:r>
            <w:r>
              <w:rPr>
                <w:vertAlign w:val="subscript"/>
              </w:rPr>
              <w:t xml:space="preserve">1, </w:t>
            </w:r>
            <w:r>
              <w:t>G</w:t>
            </w:r>
            <w:r>
              <w:rPr>
                <w:vertAlign w:val="subscript"/>
              </w:rPr>
              <w:t>2</w:t>
            </w:r>
            <w:r>
              <w:t xml:space="preserve"> nustatymas kituose augalinio maisto produktuose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97,50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Aflatoksinų B</w:t>
            </w:r>
            <w:r>
              <w:rPr>
                <w:vertAlign w:val="subscript"/>
              </w:rPr>
              <w:t>1</w:t>
            </w:r>
            <w:r>
              <w:t>, B</w:t>
            </w:r>
            <w:r>
              <w:rPr>
                <w:vertAlign w:val="subscript"/>
              </w:rPr>
              <w:t>2</w:t>
            </w:r>
            <w:r>
              <w:t>, G</w:t>
            </w:r>
            <w:r>
              <w:rPr>
                <w:vertAlign w:val="subscript"/>
              </w:rPr>
              <w:t xml:space="preserve">1, </w:t>
            </w:r>
            <w:r>
              <w:t>G</w:t>
            </w:r>
            <w:r>
              <w:rPr>
                <w:vertAlign w:val="subscript"/>
              </w:rPr>
              <w:t>2</w:t>
            </w:r>
            <w:r>
              <w:t xml:space="preserve"> nustatymas pašaruose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93,80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Aflatoksinų B</w:t>
            </w:r>
            <w:r>
              <w:rPr>
                <w:vertAlign w:val="subscript"/>
              </w:rPr>
              <w:t>1</w:t>
            </w:r>
            <w:r>
              <w:t>, B</w:t>
            </w:r>
            <w:r>
              <w:rPr>
                <w:vertAlign w:val="subscript"/>
              </w:rPr>
              <w:t>2</w:t>
            </w:r>
            <w:r>
              <w:t>, G</w:t>
            </w:r>
            <w:r>
              <w:rPr>
                <w:vertAlign w:val="subscript"/>
              </w:rPr>
              <w:t xml:space="preserve">1, </w:t>
            </w:r>
            <w:r>
              <w:t>G</w:t>
            </w:r>
            <w:r>
              <w:rPr>
                <w:vertAlign w:val="subscript"/>
              </w:rPr>
              <w:t>2</w:t>
            </w:r>
            <w:r>
              <w:t xml:space="preserve"> nustatymas riešutuose, džiovintuose vaisiuose, grūdų produktuose (2 lygiagretūs 1 mėginio tyrimai)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130,60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Aflatoksino M</w:t>
            </w:r>
            <w:r>
              <w:rPr>
                <w:vertAlign w:val="subscript"/>
              </w:rPr>
              <w:t>1</w:t>
            </w:r>
            <w:r>
              <w:t xml:space="preserve"> nustatymas piene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48,30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Aflatoksino M</w:t>
            </w:r>
            <w:r>
              <w:rPr>
                <w:vertAlign w:val="subscript"/>
              </w:rPr>
              <w:t>1</w:t>
            </w:r>
            <w:r>
              <w:t xml:space="preserve"> nustatymas pieno miltuose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48,50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M</w:t>
            </w:r>
            <w:r>
              <w:rPr>
                <w:vertAlign w:val="subscript"/>
              </w:rPr>
              <w:t>1</w:t>
            </w:r>
            <w:r>
              <w:t xml:space="preserve"> nustatymas piene ir pieno miltuose IFA metodu (6 mėginiai ir daugiau)***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42,50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M</w:t>
            </w:r>
            <w:r>
              <w:rPr>
                <w:vertAlign w:val="subscript"/>
              </w:rPr>
              <w:t>1</w:t>
            </w:r>
            <w:r>
              <w:t xml:space="preserve"> nustatymas pieno gaminiuose ir sūryje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M</w:t>
            </w:r>
            <w:r>
              <w:rPr>
                <w:vertAlign w:val="subscript"/>
              </w:rPr>
              <w:t>1</w:t>
            </w:r>
            <w:r>
              <w:t xml:space="preserve"> nustatymas pieno gaminiuose ir sūryje IFA metodu (6 mėginiai ir daugiau)***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49,80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Aflatoksino M</w:t>
            </w:r>
            <w:r>
              <w:rPr>
                <w:vertAlign w:val="subscript"/>
              </w:rPr>
              <w:t>1</w:t>
            </w:r>
            <w:r>
              <w:t xml:space="preserve"> nustatymas piene ir pieno gaminiuose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Akrilamido nustatymas maisto produktuose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Alaus energinės vertės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42,30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Alaus santykinio tankio nustatymas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Alavo nustatymas maisto produktuose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33,40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Aliuminio nustatymas maisto produktuose, pašaruose ICP-MS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59,60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Amitrazo, kumafoso ir kitų pesticidų liekanų (iki 250 pavadinimų) nustatymas meduje 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86,50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Amonio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Amproliumo nustatymas pašaruose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68,80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Anglies dioksido nustatymas vandenyje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Antimikrobinių medžiagų (tetraciklinų, penicilinų, sulfonamidų, chinolinų, aminoglikozidų, cefalosporinų, makrolidų) nustatymas meduje daugialypiu 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145,90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Veterinarinių vaistų liekanų nustatymas piene, raumenyje ir kiaušiniuose apžvalginiu UESCH-MS/MS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224,00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Antimikrobinių medžiagų (tetraciklinų, penicilinų, sulfonamidų, chinolinų, aminoglikozidų, cefalosporinų, makrolidų) nustatymas meduje daugialypiu ESCH-MS/MS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112,50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Veterinarinių vaistų liekanų nustatymas piene, raumenyje ir kiaušiniuose apžvalginiu UESCh-MS/MS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190,00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Veterinarinių vaistų liekanų nustatymas pašaruose UESCH-MS/MS metodu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449,00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lastRenderedPageBreak/>
              <w:t>33.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Aukštesniųjų alkoholių, esterių, aldehidų ir metilo alkoholio nustatymas alkoholiniuose gėrimuose DCh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46,40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Avermektinų nustatymas piene, kiaušiniuose ir gyvūniniuose audiniuose AESCh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128,80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Arseno, kadmio, gyvsidabrio, švino nustatymas (keturių metalų nustatymas viename mėginyje) maisto produktuose ir pašaruose ICP-MS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130,90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Arseno, kadmio, gyvsidabrio, švino nustatymas (trijų metalų pasirinktinai nustatymas viename mėginyje) maisto produktuose ir pašaruose ICP-MS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116,60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Arseno, kadmio, gyvsidabrio, švino nustatymas (dviejų metalų pasirinktinai nustatymas viename mėginyje) maisto produktuose ir pašaruose ICP-MS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105,10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Arseno, kadmio, gyvsidabrio, švino, seleno nustatymas (vieno metalo nustatymas viename mėginyje) maisto produktuose ir pašaruose ICP-MS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101,90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 xml:space="preserve">Bendrojo chloro kiekio nustatymas vandenyje </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15,50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Bendrojo chloro kiekio nustatymas vandenyje (6 mėginiai ir daugiau)***</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11,90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rPr>
                <w:szCs w:val="24"/>
              </w:rPr>
            </w:pPr>
            <w:r>
              <w:t>L, TL</w:t>
            </w:r>
          </w:p>
          <w:p w:rsidR="007807BA" w:rsidRDefault="007807BA">
            <w:pPr>
              <w:suppressAutoHyphens/>
              <w:jc w:val="center"/>
              <w:textAlignment w:val="cente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trike/>
                <w:szCs w:val="24"/>
              </w:rPr>
            </w:pPr>
            <w:r>
              <w:rPr>
                <w:szCs w:val="24"/>
              </w:rPr>
              <w:t>41.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Bendrojo ekstrakto kiekio nustatymas vyne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pašalinių organinių medžiagų kiekio (oksidacijos laiko) nustatymas spiritiniuose gėrimuose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Bendrojo rūgštingumo kiekio nustatymas vyne ir spiritiniuose gėrimuose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trike/>
                <w:szCs w:val="24"/>
              </w:rPr>
            </w:pPr>
            <w:r>
              <w:rPr>
                <w:szCs w:val="24"/>
              </w:rPr>
              <w:t>44.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sieros dioksido (SO</w:t>
            </w:r>
            <w:r>
              <w:rPr>
                <w:vertAlign w:val="subscript"/>
              </w:rPr>
              <w:t>2</w:t>
            </w:r>
            <w:r>
              <w:t xml:space="preserve">) kiekio nustatymas vyne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sieros dioksido kiekio nustatymas aluje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20,10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Bendrosios mineralizacijos kiekio (apskaičiavimas)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Benzimidazolų nustatymas piene, raumenyje, kiaušiniuose apžvalginiu UESCh-MS/MS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Benzo(a)pireno nustatymas mėsos, žuvininkystės gaminiuose ir aliejuose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49.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Beta agonistų nustatymas kepenyse, šlapime ir vandenyje UPLC/MS/MS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148,80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Chinolonų nustatymas gyvūniniuose audiniuose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182,00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Chinolonų nustatymas kiaušiniuose UESCh-MS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211,50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Chloramfenikolio nustatymas kiaušiniuose IFA metodu (vienas mėginys)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52,20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Chloramfenikolio nustatymas meduje IFA metodu (vienas mėginys)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48,50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Chloramfenikolio nustatymas pašaruose IFA metodu (vienas mėginys)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Chloramfenikolio nustatymas piene ir pieno miltuose SCh-MS/MS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121,30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Chloramfenikolio nustatymas piene ir pieno miltuose SCh-MS/MS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90,20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57.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Chloramfenikolio nustatymas piene, pieno miltuose IFA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42,80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lastRenderedPageBreak/>
              <w:t>58.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Chloramfenikolio nustatymas piene, pieno miltuose ir kituose pieno gaminiuose IFA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52,00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92"/>
              <w:jc w:val="center"/>
              <w:textAlignment w:val="center"/>
              <w:rPr>
                <w:szCs w:val="24"/>
              </w:rPr>
            </w:pPr>
            <w:r>
              <w:rPr>
                <w:szCs w:val="24"/>
              </w:rPr>
              <w:t>59.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Chloramfenikolio nustatymas mėsoje, meduje, kiaušiniuose, vandenyje,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140,30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trike/>
                <w:szCs w:val="24"/>
              </w:rPr>
            </w:pPr>
            <w:r>
              <w:rPr>
                <w:szCs w:val="24"/>
              </w:rPr>
              <w:t>60.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Chloridų nustatymas vandenyje titrimetriniu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61.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 xml:space="preserve">Laisvojo chloro nustatymas vandenyje </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11,40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62.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Chromo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33,50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trike/>
                <w:szCs w:val="24"/>
              </w:rPr>
            </w:pPr>
            <w:r>
              <w:rPr>
                <w:szCs w:val="24"/>
              </w:rPr>
              <w:t>63.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Cianidų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36,10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64.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Cianidų nustatymas vandenyje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33,30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65.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Ciklamato nustatymas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64,70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trike/>
                <w:szCs w:val="24"/>
              </w:rPr>
            </w:pPr>
            <w:r>
              <w:rPr>
                <w:szCs w:val="24"/>
              </w:rPr>
              <w:t>66.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Cukraus kiekio nustatymas likerio ir degtinės gaminiuose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67.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Cukrų (fruktozės, gliukozės ir sacharozės) atskyrimas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63,90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68.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Cukraus kiekio nustatymas vyne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22,30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69.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Daugiaciklių aromatinių angliavandenilių: benzo-b-fluoranteno, benzo-k-fluoranteno, benzo-ghi-perileno, benzpireno, fluoranteno, indeno-1,2,3-cd-pireno, nustatymas vandenyje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122,50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Daugiaciklių aromatinių angliavandenilių: benzo(a)pireno, benzo(a)antraceno, benzo(b)fluoranteno ir chrizeno, sumos nustatymas maisto produktuose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141,80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Deoksinivalenolio nustatymas augalinio maisto produktuose ir pašaruose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117,40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Deoksinivalenolio nustatymas grūdų produktuose, pašaruose IFA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52,40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Dioksinai. Polichlorintų dibenzo-p-dioksinų, polichlorintų dibenzofuranų ir dioksinų tipo polichlorintų bifenilų nustatymas žuvyje, mėsoje, pašaruose didelės skiriamosios gebos DCh-MS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630,00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Ditiokarbamato ir tiuramo disulfido liekanų nustatymas spektrometriniu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55,20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Drumstumo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highlight w:val="yellow"/>
              </w:rPr>
            </w:pPr>
            <w:r>
              <w:t xml:space="preserve">Ekstrakto be cukraus alkoholiniuose gėrimuose nustatymas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46,30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Elektrinio laidžio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Etilo alkoholio kiekio nustatymas vyne ir spiritiniuose gėrimuose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79.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Etilo alkoholio koncentracijos nustatymas aluje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12,00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 xml:space="preserve">80. </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Etilo alkoholio ir sausųjų medžiagų kiekio nustatymas aluje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18,20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Etilo alkoholio, tikrojo ekstrakto ir sausųjų medžiagų kiekio nustatymas aluje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30,80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17 beta-estradiolio nustatymas kraujyje DCh-MS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86,70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Fluorido nustatymas vandenyje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19,10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Fosfatų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Fumonizinų B</w:t>
            </w:r>
            <w:r>
              <w:rPr>
                <w:vertAlign w:val="subscript"/>
              </w:rPr>
              <w:t>1</w:t>
            </w:r>
            <w:r>
              <w:t>, B</w:t>
            </w:r>
            <w:r>
              <w:rPr>
                <w:vertAlign w:val="subscript"/>
              </w:rPr>
              <w:t>2</w:t>
            </w:r>
            <w:r>
              <w:t xml:space="preserve"> nustatymas kukurūzuose, kukurūzų produktuose ir pašaruose ESCh-FLD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149,00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Geležies nustatymas vandenyje spektrofotometriniu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15,10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Gintaro rūgšties nustatymas degtinėje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90,40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Gyvsidabrio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41,90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89.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Gyvsidabrio nustatymas maisto produktuose, pašaruose AAS metodu (6 mėginiai ir daugiau)***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40,20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lastRenderedPageBreak/>
              <w:t>90.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Hidrokarbonato (šarmingumo) nustatymas vandenyje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lang w:eastAsia="ar-SA"/>
              </w:rPr>
            </w:pPr>
            <w:r>
              <w:rPr>
                <w:szCs w:val="24"/>
                <w:lang w:eastAsia="ar-SA"/>
              </w:rPr>
              <w:t>91.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Hormonų nustatymas gyvūnų šlapime DCh/MS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155,70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92.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Hormonų nustatymas gyvūnų raumenyse DCh/MS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158,00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93.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Jodido nustatymas vandenyje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94.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Jodido nustatymas vandenyje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95.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Kalcio ir magnio (dviejų metalų) nustatymas vandenyje (bendrasis kietumas)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96.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Kalcio nustatymas vandenyje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 K,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97.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Kalcio, geležies, kalio, magnio, natrio, cinko (vieno metalo viename mėginyje) nustatymas alkoholiniuose gėrimuose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36,30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98.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Karbadokso ir olakvindokso nustatymas pašaruose AESCh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70,70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99.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Kokcidiostatikų (amproliumo, dekokvinato, halofuginono, maduramicino, monenzino, narazino, nikarbazino, robenidino, salinomicino, diklazurilio, aprinicido, laidlomicino, semduramicino) nustatymas kiaušiniuose, kiaušinių miltuose ir raumenyje UESCh-MS/MS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184,90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Kokcidiostatikų (salinomicino, monenzino, narazino) nustatymas pašaruose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76,90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Konservuojančių medžiagų (benzoinės rūgšties ir sorbo rūgšties) nustatymas maisto produktuose AESCh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50,00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Kofeino nustatymas gaiviuose ir energiniuose gėrimuose ir kavoje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62,70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Kumafoso ir permetrino nustatymas meduje DCh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Laisvojo sieros dioksido nustatymas vyne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Lakiųjų chlorintų angliavandenilių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52,00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Lakiųjų chlorintų angliavandenilių nustatymas vandenyje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34,50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Lakiųjų rūgščių nustatymas vyne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Lasalocido A natrio druskos nustatymas pašaruose AESCh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60,50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315"/>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109.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Lasalocido nustatymas raumenyje ir kiaušiniuose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75,40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Magnio nustatymas vandenyje titrimetriniu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Mangano (vieno metalo viename mėginyje) nustatymas geriamajame ir mineraliniame vandenyje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35,30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Mangano (vieno metalo viename mėginyje) nustatymas geriamajame ir mineraliniame vandenyje AAS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24,50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rPr>
                <w:szCs w:val="24"/>
              </w:rPr>
            </w:pPr>
            <w:r>
              <w:rPr>
                <w:szCs w:val="24"/>
              </w:rPr>
              <w:t>Melamino ir cianuro rūgšties nustatymas skysčių chromatografijos dvigubos masių</w:t>
            </w:r>
          </w:p>
          <w:p w:rsidR="007807BA" w:rsidRDefault="00BD5D8C">
            <w:pPr>
              <w:suppressAutoHyphens/>
              <w:textAlignment w:val="center"/>
              <w:rPr>
                <w:szCs w:val="24"/>
              </w:rPr>
            </w:pPr>
            <w:r>
              <w:rPr>
                <w:szCs w:val="24"/>
              </w:rPr>
              <w:t>spektrometrijos metodu piene, pieno</w:t>
            </w:r>
          </w:p>
          <w:p w:rsidR="007807BA" w:rsidRDefault="00BD5D8C">
            <w:pPr>
              <w:suppressAutoHyphens/>
              <w:textAlignment w:val="center"/>
            </w:pPr>
            <w:r>
              <w:rPr>
                <w:szCs w:val="24"/>
              </w:rPr>
              <w:t>produktuose ir mišiniuose kūdikiams (LC-MS/MS), ISO 23970</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118,00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114.</w:t>
            </w:r>
          </w:p>
          <w:p w:rsidR="007807BA" w:rsidRDefault="007807BA">
            <w:pPr>
              <w:ind w:firstLine="30"/>
              <w:jc w:val="center"/>
              <w:rPr>
                <w:strike/>
                <w:szCs w:val="24"/>
              </w:rPr>
            </w:pP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Natrio, kalio (vieno metalo viename mėginyje) nustatymas geriamajame ir mineraliniame vandenyje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32,80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Natrio, kalio (vieno metalo viename mėginyje) nustatymas geriamajame ir mineraliniame vandenyje AAS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26,30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rPr>
                <w:strike/>
              </w:rPr>
            </w:pPr>
            <w:r>
              <w:t>Nikelio (Ni )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33,50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Nitratų nustatymas vandenyje spektrofotometriniu metodu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9,90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lastRenderedPageBreak/>
              <w:t>118.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Nitratų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18,80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119.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Nitritų nustatymas vandenyje spektrofotometriniu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120.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Nitratų ir nitritų kiekio nustatymas maisto produktuose ir pašaruose AESCH metodu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56,60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121.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Nitrofuranų metabolitų nustatymas gyvūniniuose audiniuose UPLC-MS/MS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201,70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122.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Nitroimidazolų nustatymas kiaušiniuose, raumenyje, meduje, piene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195,10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123.</w:t>
            </w:r>
          </w:p>
          <w:p w:rsidR="007807BA" w:rsidRDefault="007807BA">
            <w:pPr>
              <w:ind w:firstLine="30"/>
              <w:jc w:val="center"/>
              <w:rPr>
                <w:szCs w:val="24"/>
              </w:rPr>
            </w:pP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Nesteroidinių priešuždegiminių medžiagų (NSAID ir MAA) nustatymas piene ir raumenyje AESCH-MS/MS metodu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211,10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124.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Ochratoksino A nustatymas augalinio maisto produktuose ir pašaruose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107,00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125.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Ochratoksino A nustatymas kavoje ir kakavoje IFA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65,90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126.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Ochratoksino A nustatymas maisto produktuose (riešutuose, džiovintuose vaisiuose, prieskoniuose, arbatoje, grūdų produktuose) ir pašaruose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50,60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127.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Ochratoksino A nustatymas kepenyse, inkstuose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54,70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128.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Ochratoksino A nustatymas riešutuose, džiovintuose vaisiuose, grūdų produktuose (2 lygiagretūs 1 mėginio tyrimai)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79,20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129.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Ochratoksino A nustatymas sultyse, vyne ir aluje 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113,40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130.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Patulino nustatymas sultyse, vyne, tyrelėse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71,70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131.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Pelenų šarmingumo nustatymas vyne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132.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Pelenų kiekio nustatymas vyne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133.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Penicilinų nustatymas raumenyje ir piene UESCh-MS/MS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117,00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134.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Permanganato indekso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135.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Pesticidų ir polichlorbifenilų (PCB) nustatymas gyvūninio maisto produktuose DCh ir DCh-MS metodais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93,30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136.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PCB nustatymas riebalingame maiste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137.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 xml:space="preserve">Pesticidų liekanų nustatymas augaliniuose produktuose multimetodu </w:t>
            </w:r>
            <w:r>
              <w:rPr>
                <w:strike/>
              </w:rPr>
              <w:t>ir</w:t>
            </w:r>
            <w:r>
              <w:t xml:space="preserve">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115,00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138.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Pesticidų liekanų nustatymas augaliniuose produktuose multimetodu DCh-MS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91,50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139.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Pesticidai. Chlororganinių pesticidų nustatymas pašaruose DCh ir DCh-MS metodais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95,50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140.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Pesticidai. Fosforo organinių pesticidų ir permetrino nustatymas gyvūninio maisto produktuose DCh ir DCh-MS metodais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90,00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141.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Pesticidų nustatymas vandenyje DCh ir DCh-MS metodais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76,00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142.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Pesticidų nustatymas vandenyje DCh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61,70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143.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Pesticidų liekanų nustatymas augaliniuose produktuose multimetodu, dujų ir skysčių chromatografijos, DChMS/MS ir SChMS/MS metodais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165,00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144.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Pesticidų (glifosato ir etefono) liekanų nustatymas augaliniuose produktuose individualiu metodu,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119,00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145.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Pesticidų (glifosato) liekanų nustatymas augaliniuose produktuose individualiu metodu,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134,00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146.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Pesticidų (ciromazino) liekanų nustatymas augaliniuose produktuose individualiu metodu,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95,80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lastRenderedPageBreak/>
              <w:t>147.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Pesticidų (etefono) liekanų nustatymas augaliniuose produktuose individualiu metodu,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95,00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148.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Pesticidų (bromido) liekanų nustatymas augaliniuose produktuose individualiu metodu,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79,00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149.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Pesticidų (akrinatrino, permetrino) liekanų nustatymas augaliniuose produktuose individualiu DCh-MS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95,20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Polinių pesticidų (chlormekvato, mepikvato) nustatymas individualiu metodu,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pPr>
            <w:r>
              <w:t>114,00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r>
              <w:t>Rūgštinių pesticidų nustatymas individualiu metodu (2,4-D ir kiti),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pPr>
            <w:r>
              <w:t>95,00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pPr>
            <w:r>
              <w:t>V</w:t>
            </w:r>
          </w:p>
        </w:tc>
      </w:tr>
      <w:tr w:rsidR="007807BA" w:rsidTr="00A86E2D">
        <w:trPr>
          <w:cantSplit/>
          <w:trHeight w:val="576"/>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152.</w:t>
            </w:r>
          </w:p>
          <w:p w:rsidR="007807BA" w:rsidRDefault="007807BA">
            <w:pPr>
              <w:ind w:firstLine="30"/>
              <w:jc w:val="center"/>
              <w:rPr>
                <w:strike/>
                <w:szCs w:val="24"/>
              </w:rPr>
            </w:pP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r>
              <w:t>Rūgštinių pesticidų (ditianono, fenbutatino oksido ir kt.) nustatymas individualiu metodu,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pPr>
            <w:r>
              <w:t>79,00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pH nustatymas vandenyje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pH nustatymas vyne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Pradinio ekstrakto (sausųjų medžiagų kiekio pradinėje misoje) nustatymas aluje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both"/>
              <w:textAlignment w:val="center"/>
              <w:rPr>
                <w:szCs w:val="24"/>
              </w:rPr>
            </w:pPr>
            <w:r>
              <w:t>Riebalų rūgščių sudėties nustatymas (neišskiriant riebalų) DCh metodu (riebalinguose produktuose)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59,40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Riebalų rūgščių sudėties nustatymas (išskiriant riebalus) DCh metodu (neriebalinguose produktuose)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89,90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Riebalų rūgščių sudėties nustatymas (riebalų išskyrimas Soksleto metodu) DCh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65,70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159.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Robenidino nustatymas pašaruose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64,30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Rūgštingumo nustatymas aluje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Saldiklių (aspartamo, acesulfamo, sacharino) nustatymas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59,50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Sausosios liekanos nustatymas spiritiniuose gėrimuose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Sausosios liekanos nustatymas vandenyje esant 180 ºC temperatūrai</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164.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Sausosios liekanos nustatymas vandenyje esant 180 ºC temperatūrai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Sausosios liekanos nustatymas vandenyje esant 260 ºC</w:t>
            </w:r>
            <w:r>
              <w:rPr>
                <w:vertAlign w:val="superscript"/>
              </w:rPr>
              <w:t xml:space="preserve"> </w:t>
            </w:r>
            <w:r>
              <w:t>temperatūrai</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Sausosios liekanos nustatymas vandenyje esant 260 ºC temperatūrai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99"/>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Sidabro nustatymas vyne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42,00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Spalvos nustatymas aluje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169.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Spalvos nustatymas vandenyje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Aktyvios silicio rūgšties  nustatymas analizės vandenyje</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34,40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Sugerties gebos (ekstincijos), esant 254 nm ir 1 cm sugeriančio sluoksnio storiui, nustatymas analizės vandenyje</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Sulfonamidų nustatymas kiaušiniuose ir meduje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180,30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19,40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nitratų, chloridų, fluoridų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55,90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Fluoridų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19,40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Chloridų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19,40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Chloridų, fluoridų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31,40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lastRenderedPageBreak/>
              <w:t>178.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fluoridų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31,40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179.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Nitratų, chloridų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31,40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chloridų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31,40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nitratų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31,40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Nitratų, fluoridų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31,40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nitratų, chloridų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42,60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nitratų, fluoridų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42,60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Nitratų, chloridų, fluoridų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42,60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chloridų, fluoridų nustatymas vandenyje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42,60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Sulfatų nustatymas vandenyje spektrofotometriniu metodu</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9,80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K, L,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Šarmingumo nustatymas spiritiniuose gėrimuose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189.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Švino, kadmio (vieno metalo viename mėginyje) nustatymas maisto produktuose, pašaruose ir alkoholiniuose gėrimuose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33,70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Švino, kadmio nustatymas (dviejų metalų viename mėginyje) maisto produktuose, pašaruose ir alkoholiniuose gėrimuose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49,90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191.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Švino, kadmio (dviejų metalų viename mėginyje) nustatymas maisto produktuose, pašaruose ir alkoholiniuose gėrimuose AAS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40,60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T-2 toksino nustatymas grūduose, pašaruose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53,00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rPr>
                <w:szCs w:val="24"/>
              </w:rPr>
            </w:pPr>
            <w:r>
              <w:t>T-2 ir HT-2, DON ir ZON nustatymas pašaruose ir kombinuotuose pašaruose AESCH-MS/MS metodu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rPr>
                <w:szCs w:val="24"/>
              </w:rPr>
            </w:pPr>
            <w:r>
              <w:t>145,00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Tankio ir santykinio tankio nustatymas vyne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Testosterono nustatymas gyvūnų kraujo serume DCh/MS EI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80,10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Tetraciklinų nustatymas pieno gaminiuose UPLC/MS/MS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137,70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Tetraciklinų nustatymas pieno gaminiuose UPLC/MS/MS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94,80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Tetraciklinų nustatymas pieno gaminiuose UPLC/MS/MS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60,70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199.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Tetraciklinų nustatymas piene UPLC/MS/MS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44,50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Tetraciklinų nustatymas meduje, mėsoje, piene, kiaušiniuose UESCh-MS/MS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130,70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THC (Delta-9-tetrahidrokanabinolio) nustatymas pluoštinėse kanapėse dujų chromatografijos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103,40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 xml:space="preserve">Kanabinoidų kiekio nustatymas </w:t>
            </w:r>
            <w:r>
              <w:rPr>
                <w:szCs w:val="24"/>
                <w:shd w:val="clear" w:color="auto" w:fill="FFFFFF"/>
              </w:rPr>
              <w:t>ESCH-MS/MS</w:t>
            </w:r>
            <w:r>
              <w:t xml:space="preserve"> metodu maisto produktuose, pašaruose ir produktuose iš pluoštinių kanapių****</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135,00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Tikrojo ekstrakto nustatymas aluje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Tireostatikų nustatymas šlapime ir plazmoje (kraujo serume) 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155,00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Trenbolono (alfa ir beta) nustatymas šlapime DCh-MS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174,70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pPr>
            <w:r>
              <w:t>Trifenilmetano dažų kiekio nustatymas akvaproduktuose UESCh-MS-MS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115,00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Trigliceridų nustatymas pieno riebaluose DCh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lastRenderedPageBreak/>
              <w:t>208.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Trigliceridų nustatymas pieno riebaluose DCh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209.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Trimetoprimo, dapsono ir sulfonamidų nustatymas piene ir raumenyje UESCh-MS-MS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szCs w:val="24"/>
              </w:rPr>
              <w:t>211,50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Toksiškųjų elementų ir mikroelementų (Ag, Al, As, B, Ba, Be, Bi, Ca, Cd, Ce, Co, Cr, Cs, Cu, Hg La, Li, Mg, Mn, Na, Ni, Pb, Rb, Sn, Sb, Se, Sr, Th, Tl, U, V, Zn) nustatymas geriamajame vandenyje ICP-MS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ind w:firstLine="124"/>
              <w:textAlignment w:val="center"/>
              <w:rPr>
                <w:szCs w:val="24"/>
              </w:rPr>
            </w:pPr>
            <w:r>
              <w:t>115,90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ind w:hanging="50"/>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211.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Toksiškųjų elementų ir mikroelementų (Al, As, B, Ba, Cd, Cr, Cu, Hg, Mn, Na, Ni, Pb, Sb, Se) pagal Lietuvos higienos normą HN 24:2023</w:t>
            </w:r>
            <w:r>
              <w:rPr>
                <w:b/>
              </w:rPr>
              <w:t xml:space="preserve"> </w:t>
            </w:r>
            <w:r>
              <w:t>nustatymas geriamajame vandenyje ICP-MS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104,90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pacing w:val="-4"/>
                <w:szCs w:val="24"/>
              </w:rPr>
            </w:pPr>
            <w:r>
              <w:rPr>
                <w:spacing w:val="-4"/>
              </w:rPr>
              <w:t>Toksiškojo elemento ar mikroelemento nustatymas maisto produktuose, pašaruose ICP-MS metodu (jei nėra kito kainos varianto ir jei yra galimybė atlikti tyrimą)</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tabs>
                <w:tab w:val="center" w:pos="813"/>
              </w:tabs>
              <w:suppressAutoHyphens/>
              <w:jc w:val="center"/>
              <w:textAlignment w:val="center"/>
              <w:rPr>
                <w:szCs w:val="24"/>
              </w:rPr>
            </w:pPr>
            <w:r>
              <w:t>106,20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tabs>
                <w:tab w:val="center" w:pos="813"/>
              </w:tabs>
              <w:suppressAutoHyphens/>
              <w:jc w:val="center"/>
              <w:textAlignment w:val="center"/>
              <w:rPr>
                <w:szCs w:val="24"/>
              </w:rPr>
            </w:pPr>
            <w:r>
              <w:t>V</w:t>
            </w:r>
          </w:p>
          <w:p w:rsidR="007807BA" w:rsidRDefault="007807BA">
            <w:pPr>
              <w:tabs>
                <w:tab w:val="center" w:pos="813"/>
              </w:tabs>
              <w:suppressAutoHyphens/>
              <w:jc w:val="center"/>
              <w:textAlignment w:val="center"/>
              <w:rPr>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pacing w:val="-4"/>
                <w:szCs w:val="24"/>
              </w:rPr>
            </w:pPr>
            <w:r>
              <w:rPr>
                <w:spacing w:val="-4"/>
              </w:rPr>
              <w:t>Vario, cinko, geležies, mangano, magnio, natrio, kalio, kalcio (vieno metalo viename mėginyje)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33,50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pacing w:val="-4"/>
                <w:szCs w:val="24"/>
              </w:rPr>
            </w:pPr>
            <w:r>
              <w:rPr>
                <w:spacing w:val="-4"/>
              </w:rPr>
              <w:t>Vario, cinko, geležies, mangano, magnio, natrio, kalio, kalcio (dviejų metalų viename mėginyje)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pacing w:val="-4"/>
                <w:szCs w:val="24"/>
              </w:rPr>
            </w:pPr>
            <w:r>
              <w:rPr>
                <w:spacing w:val="-4"/>
              </w:rPr>
              <w:t>Vario, cinko, geležies, mangano, magnio, natrio, kalio, kalcio (trijų metalų viename mėginyje)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76,60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pacing w:val="-4"/>
                <w:szCs w:val="24"/>
              </w:rPr>
            </w:pPr>
            <w:r>
              <w:rPr>
                <w:spacing w:val="-4"/>
              </w:rPr>
              <w:t>Vario, cinko, geležies, mangano, magnio, natrio, kalio, kalcio (keturių metalų viename mėginyje)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99,70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pacing w:val="-4"/>
                <w:szCs w:val="24"/>
              </w:rPr>
            </w:pPr>
            <w:r>
              <w:rPr>
                <w:spacing w:val="-4"/>
              </w:rPr>
              <w:t>Vario, cinko, geležies, mangano,  magnio, natrio, kalio, kalcio (penkių metalų viename mėginyje)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121,00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pacing w:val="-4"/>
                <w:szCs w:val="24"/>
              </w:rPr>
            </w:pPr>
            <w:r>
              <w:rPr>
                <w:spacing w:val="-4"/>
              </w:rPr>
              <w:t>Vario, cinko, geležies, mangano, magnio, natrio, kalio, kalcio (šešių metalų viename mėginyje ir daugiau) nustatymas maisto produktuose, pašaruose AAS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138,20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219.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Zearalenono nustatymas augalinio maisto produktuose, pašaruose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112,60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220.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Zearalenono nustatymas grūduose ir grūdų produktuose, pašaruose IFA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52,70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221.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trike/>
                <w:szCs w:val="24"/>
              </w:rPr>
            </w:pPr>
            <w:r>
              <w:t>Rezorcilinės rūgšties laktonų ir jų derivatų nustatymas šlapime LC-MS-MS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206,20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222.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Zeranolio ir taleranolio nustatymas gyvūnų mėsoje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155,40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rPr>
              <w:t>BENDRI RODIKLIAI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223.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Baltymų kiekio nustatymas Kjeldalio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224.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sacharidų kiekio nustatymas titrimetriniu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225.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rūgštingumo nustatymas titrimetriniu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226.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Cukraus kiekio nustatymas poliarimetriniu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227.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Drėgnio (drėgmės)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228.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Drėgnio (drėgmės) nustatymas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229.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Druskos (NaCl) nustatymas maisto produktuose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Lūžio rodiklio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393"/>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lastRenderedPageBreak/>
              <w:t>231.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L-glutamo rūgšties nustatymas maisto produktuose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42,80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L-glutamo rūgšties nustatymas maisto produktuose enzimatiniu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27,40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Pelenų kiekio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Pelenų kiekio nustatymas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pH nustatymas maisto produktuose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Riebalų kiekio nustatymas Soksleto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Sacharozės, gliukozės, fruktozės nustatymas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28,10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Santykinio tankio nustatymas areometriniu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239.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Santykinio tankio nustatymas gravimetriniu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240.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Pašalinių priemaišų nustatymas prieskoniuose, pagarduose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Vandens aktyvumo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caps/>
              </w:rPr>
              <w:t>Grūdai, Miltiniai gaminiai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cap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cap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242.</w:t>
            </w:r>
          </w:p>
        </w:tc>
        <w:tc>
          <w:tcPr>
            <w:tcW w:w="3255"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both"/>
              <w:textAlignment w:val="center"/>
              <w:rPr>
                <w:b/>
                <w:bCs/>
                <w:caps/>
              </w:rPr>
            </w:pPr>
            <w:r>
              <w:rPr>
                <w:bCs/>
              </w:rPr>
              <w:t>Aruodinių kenkėjų – vabzdžių aptikimas, skaičiavimas ir (ar) pažeidimų procentais nustatymas maisto produktuose ir pašaruose</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rPr>
                <w:b/>
                <w:bCs/>
                <w:caps/>
                <w:szCs w:val="24"/>
              </w:rPr>
            </w:pPr>
            <w:r>
              <w:rPr>
                <w:bCs/>
                <w:caps/>
                <w:szCs w:val="24"/>
              </w:rPr>
              <w:t>10,00</w:t>
            </w:r>
          </w:p>
        </w:tc>
        <w:tc>
          <w:tcPr>
            <w:tcW w:w="805"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rPr>
                <w:b/>
                <w:bCs/>
                <w:caps/>
                <w:szCs w:val="24"/>
              </w:rPr>
            </w:pPr>
            <w:r>
              <w:rPr>
                <w:bCs/>
                <w:caps/>
                <w:szCs w:val="24"/>
              </w:rPr>
              <w:t>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jc w:val="both"/>
              <w:textAlignment w:val="center"/>
              <w:rPr>
                <w:szCs w:val="24"/>
              </w:rPr>
            </w:pPr>
            <w:r>
              <w:t xml:space="preserve">Glitimo kiekio nustatymas kviečiuose ir kvietiniuose miltuose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Priemaišų nustatymas grūduose, jų produktuose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Metalo magnetinių priemaišų nustatymas grūduose, miltuose, kruopose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Riebalų rūgštingumo nustatymas grūduose, miltuose (papildomai gali būti nustatomas drėgnis (drėgmė))</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Pelenų kiekio nustatymas grūduose, jų produktuose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caps/>
              </w:rPr>
              <w:t>Cukrus, Druska, Konditerija</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cap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cap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Cukraus poliarizacijos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249.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Cukraus spalvos tipo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250.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Cukraus tirpalo spalvos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251.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 xml:space="preserve">Duonos akytumo nustatymas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rPr>
                <w:szCs w:val="24"/>
              </w:rPr>
            </w:pPr>
            <w:r>
              <w:rPr>
                <w:szCs w:val="24"/>
              </w:rP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252.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Gliukozės ekvivalento (</w:t>
            </w:r>
            <w:r>
              <w:rPr>
                <w:i/>
                <w:iCs/>
              </w:rPr>
              <w:t>Lane ir Eynon</w:t>
            </w:r>
            <w:r>
              <w:t xml:space="preserve"> konstanta) nustatymas (papildomai gali būti nustatomas drėgnis (drėgmė))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253.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Halogenų, išreikštų Cl</w:t>
            </w:r>
            <w:r>
              <w:rPr>
                <w:vertAlign w:val="superscript"/>
              </w:rPr>
              <w:t>-</w:t>
            </w:r>
            <w:r>
              <w:t>, nustatymas druskoje merkurometriniu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ind w:firstLine="30"/>
              <w:jc w:val="center"/>
              <w:rPr>
                <w:szCs w:val="24"/>
              </w:rPr>
            </w:pPr>
            <w:r>
              <w:rPr>
                <w:szCs w:val="24"/>
              </w:rPr>
              <w:t>254.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Laidžiųjų pelenų kiekio nustatymas cukruje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255.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 xml:space="preserve">Riebalų kiekio nustatymas miltiniuose kepiniuose </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jc w:val="center"/>
            </w:pPr>
            <w:r>
              <w:t>7,50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jc w:val="center"/>
            </w:pPr>
            <w:r>
              <w:t>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256.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Redukcinio cukraus kiekio nustatymas pusbalčiame, baltame ir labai baltame cukruje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257.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Rūgštingumo ir šarmingumo nustatymas kepiniuose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258.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Suminio jodo nustatymas druskoje (NaCl)</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259.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Vandenyje arba rūgštyje netirpių medžiagų kiekio nustatymas druskoje (NaCl)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rPr>
                <w:szCs w:val="24"/>
              </w:rPr>
            </w:pPr>
            <w:r>
              <w:rPr>
                <w:b/>
                <w:bCs/>
              </w:rPr>
              <w:t>MEDUS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rūgštingumo nustatymas meduje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Diastazės aktyvumo nustatymas meduje Phadebo metodu (1 mėginys)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Diastazės aktyvumo nustatymas meduje Phadebo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Invertuoto cukraus priemaišų nustatymas meduje (Tigės reakcija)</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Invertazės aktyvumas (invertazės skaičius)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23,50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Drėgnio (drėgmės), sausųjų medžiagų kiekio nustatymas meduje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lastRenderedPageBreak/>
              <w:t>266.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Hidroksimetilfurfurolo nustatymas meduje AESCh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52,00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Laidumo nustatymas meduje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Pelenų kiekio nustatymas meduje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269.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Vandenyje netirpių medžiagų kiekio nustatymas meduje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b/>
                <w:bCs/>
                <w:szCs w:val="24"/>
              </w:rPr>
            </w:pPr>
            <w:r>
              <w:t>V, L,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rPr>
              <w:t>MĖSA, MĖSOS GAMINIAI, KIAUŠINIAI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270.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Amoniakinio azoto kiekio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271.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Sviesto rūgšties nustatymas kiaušiniuose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59,80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272.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Sviesto rūgšties nustatymas kiaušiniuose enzimatiniu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273.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Fosforo kiekio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21,00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274.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Gintaro rūgšties nustatymas kiaušiniuose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114,50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275.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Gintaro rūgšties nustatymas kiaušiniuose enzimatiniu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70,00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276.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Hidroksiprolino kiekio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27,60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277.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Krakmolo kiekio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25,10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278.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Mėsos baltymų be kolageno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44,20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279.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L-glutamo rūgšties nustatymas mėsoje, mėsos gaminiuose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45,40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ind w:firstLine="30"/>
              <w:jc w:val="center"/>
              <w:rPr>
                <w:szCs w:val="24"/>
              </w:rPr>
            </w:pPr>
            <w:r>
              <w:rPr>
                <w:szCs w:val="24"/>
              </w:rPr>
              <w:t>280.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L-glutamo rūgšties nustatymas mėsoje, mėsos gaminiuose enzimatiniu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33,20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ind w:firstLine="30"/>
              <w:jc w:val="center"/>
              <w:rPr>
                <w:szCs w:val="24"/>
              </w:rPr>
            </w:pPr>
            <w:r>
              <w:rPr>
                <w:szCs w:val="24"/>
              </w:rPr>
              <w:t>281.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Lakiųjų riebalų rūgščių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ind w:firstLine="30"/>
              <w:jc w:val="center"/>
              <w:rPr>
                <w:szCs w:val="24"/>
              </w:rPr>
            </w:pPr>
            <w:r>
              <w:rPr>
                <w:szCs w:val="24"/>
              </w:rPr>
              <w:t>282.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Druskos (NaCl) kiekio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283.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Nitratų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284.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Nitritų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285.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Pieno rūgšties ir laktatų kiekio nustatymas kiaušiniuose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62,60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286.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Pieno rūgšties ir laktatų kiekio nustatymas kiaušiniuose enzimatiniu metodu (3 mėginiai ir daugiau)***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39,80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287.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Peroksidinio skaičiaus nustatymas mėsoje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14,40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ind w:firstLine="30"/>
              <w:jc w:val="center"/>
              <w:rPr>
                <w:szCs w:val="24"/>
              </w:rPr>
            </w:pPr>
            <w:r>
              <w:rPr>
                <w:szCs w:val="24"/>
              </w:rPr>
              <w:t>288.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Reakcija su Neslerio reagentu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ind w:firstLine="30"/>
              <w:jc w:val="center"/>
              <w:rPr>
                <w:szCs w:val="24"/>
              </w:rPr>
            </w:pPr>
            <w:r>
              <w:rPr>
                <w:szCs w:val="24"/>
              </w:rPr>
              <w:t>289.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Reakcija su vario sulfatu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290.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Reakcija su benzidinu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291.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Rūgščių skaičiaus nustatymas mėsoje, mėsos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292.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Sudėtinių dalių (įdaro) kiekio nustatymas gravimetriniu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rPr>
              <w:t>PAŠARAI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92"/>
              <w:jc w:val="center"/>
              <w:rPr>
                <w:szCs w:val="24"/>
              </w:rPr>
            </w:pPr>
            <w:r>
              <w:rPr>
                <w:szCs w:val="24"/>
              </w:rPr>
              <w:t>293.</w:t>
            </w:r>
          </w:p>
        </w:tc>
        <w:tc>
          <w:tcPr>
            <w:tcW w:w="3255" w:type="pct"/>
            <w:tcBorders>
              <w:top w:val="single" w:sz="4" w:space="0" w:color="auto"/>
              <w:left w:val="single" w:sz="4" w:space="0" w:color="auto"/>
              <w:bottom w:val="single" w:sz="4" w:space="0" w:color="auto"/>
              <w:right w:val="single" w:sz="4" w:space="0" w:color="auto"/>
            </w:tcBorders>
            <w:hideMark/>
          </w:tcPr>
          <w:p w:rsidR="007807BA" w:rsidRDefault="00BD5D8C">
            <w:pPr>
              <w:suppressAutoHyphens/>
              <w:ind w:firstLine="62"/>
              <w:textAlignment w:val="center"/>
              <w:rPr>
                <w:szCs w:val="24"/>
              </w:rPr>
            </w:pPr>
            <w:r>
              <w:t>Druskos (NaCl) kiekio nustatymas pašaruose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294.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Fluoro kiekio nustatymas pašaruose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295.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Fosforo kiekio nustatymas pašaruose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K, L, 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296.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jc w:val="both"/>
              <w:rPr>
                <w:szCs w:val="24"/>
              </w:rPr>
            </w:pPr>
            <w:r>
              <w:t>Karbamido kiekio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11,20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297.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Krakmolo kiekio nustatymas pašaruose poliarimetriniu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7,80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298.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Ląstelienos kiekio nustatymas pašaruose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299.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Metalo magnetinių priemaišų nustatymas pašaruose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300.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Netirpių druskos rūgštyje pelenų kiekio nustatymas pašaruose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14,10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301.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Netirpių druskos rūgštyje pelenų kiekio nustatymas pašaruose (3 mėginiai ir daugiau)***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302.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pašaruose**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25,70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303.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pašaruose (3 mėg.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24,30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304.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Riebalų rūgščių skaičiaus nustatymas pašaruose**</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21,30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lastRenderedPageBreak/>
              <w:t>305.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Kalcio kiekio nustatymas pašaruose titrimetriniu metodu**</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22,00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306.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Toksiškumo nustatymas pašaruose</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7,60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307.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Sacharidų nustatymas pašaruose titrimetriniu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ind w:firstLine="30"/>
              <w:jc w:val="center"/>
              <w:textAlignment w:val="center"/>
              <w:rPr>
                <w:szCs w:val="24"/>
              </w:rPr>
            </w:pPr>
            <w:r>
              <w:rPr>
                <w:szCs w:val="24"/>
              </w:rPr>
              <w:t>308.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Ureazės aktyvumas pašaruose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caps/>
              </w:rPr>
              <w:t>Pienas, pieno GAMINIAI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cap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cap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309.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Amoniako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310.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Druskos (NaCl) kiekio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311.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Šiluminio apdorojimo klasės įvertinimas (NPBA – nepakitusių pieno išrūgų baltymų azotas) Kjeldalio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40,20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312.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Švarumo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313.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Švarumo nustatymas piene, pieno gaminiuose (6 mėginiai ir daugiau)***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314.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Fosfatazės aktyvumo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315.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Fosfatazės nustatymas su 4-antipirinu. Kokybinis metodas.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13,00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316.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Šarminės fosfatazės aktyvumo nustatymas, LST EN ISO 11816-1:2014</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71,00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317.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Fosforo kiekio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12,80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318.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Kazeino azoto nustatymas piene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41,40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319.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Laktozės nustatymas kazeine spektrofotometriniu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320.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Laktozės, D-galaktozės nustatymas piene, pieno gaminiuose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pPr>
            <w:r>
              <w:t>37,70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321.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Laktozės, D-galaktozės nustatymas piene, pieno gaminiuose enzimatiniu metodu (3 mėginiai ir daugiau)***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28,40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ind w:firstLine="30"/>
              <w:jc w:val="center"/>
              <w:rPr>
                <w:szCs w:val="24"/>
              </w:rPr>
            </w:pPr>
            <w:r>
              <w:rPr>
                <w:szCs w:val="24"/>
              </w:rPr>
              <w:t>322.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Laktozės, D-galaktozės nustatymas piene, pieno gaminiuose enzimatiniu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21,80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323.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Nitratų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23,70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324.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Nitritų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15,50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325.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Peroksidazės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326.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Fosfatazės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13,00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color w:val="000000"/>
                <w:szCs w:val="24"/>
              </w:rPr>
            </w:pPr>
            <w:r>
              <w:rPr>
                <w:color w:val="000000"/>
                <w:szCs w:val="24"/>
              </w:rPr>
              <w:t>327.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Peroksidų skaičiaus nustatymas dehidratuotuose pieno gaminiuose (svieste)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color w:val="000000"/>
                <w:szCs w:val="24"/>
              </w:rPr>
            </w:pPr>
            <w:r>
              <w:rPr>
                <w:color w:val="000000"/>
                <w:szCs w:val="24"/>
              </w:rPr>
              <w:t>328.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dehidratuotuose pieno gaminiuose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szCs w:val="24"/>
              </w:rPr>
              <w:t>20,50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329.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Pieno riebalų rūgštingumo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Pieno rūgšties ir laktatų kiekio nustatymas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65,10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Pieno rūgšties ir laktatų kiekio nustatymas pieno gaminiuose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51,00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rPr>
                <w:color w:val="000000"/>
              </w:rPr>
              <w:t>Riebalų kiekis svieste (apskaičiuojami iš sausųjų neriebalinių medžiagų ir drėgmės)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t>25,10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Riebalų kiekio nustatymas piene, pieno gaminiuose Gerberio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597"/>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Riebalų kiekio nustatymas piene, pieno gaminiuose Gerberio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Riebalų kiekio nustatymas piene, pieno gaminiuose gravimetriniu pamatiniu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22,40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Riebalų kiekio nustatymas piene, pieno gaminiuose gravimetriniu pamatiniu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15,90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Sacharozės nustatymas piene, pieno gaminiuose poliarimetriniu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lastRenderedPageBreak/>
              <w:t>338.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Sacharozės nustatymas piene, pieno gaminiuose poliarimetriniu metodu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339.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Sausųjų neriebalinių medžiagų nustatymas svieste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16,40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340.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Sausųjų neriebalinių medžiagų nustatymas svieste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12,90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341.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Sodos nustatymas piene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342.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Suskrudusių dalelių nustatymas piene, pieno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343.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rPr>
                <w:strike/>
              </w:rPr>
            </w:pPr>
            <w:r>
              <w:rPr>
                <w:color w:val="000000"/>
              </w:rPr>
              <w:t>Bendras cukrų kiekis enzimatiniais metodais (sacharozė, gliukozė, fruktozė, laktozė, galaktozė)</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suppressAutoHyphens/>
              <w:jc w:val="center"/>
              <w:textAlignment w:val="center"/>
            </w:pPr>
            <w:r>
              <w:rPr>
                <w:color w:val="000000"/>
              </w:rPr>
              <w:t>65,80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344.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Tirpumo nustatymas (netirpumo indeksas) pieno milteliuose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345.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Tirpumo nustatymas (netirpumo indeksas) pieno milteliuose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346.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Užšalimo temperatūros nustatymas piene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347.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Užšalimo temperatūros nustatymas piene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348.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Vandens dispersijos nustatymas svieste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6,60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349.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Baltyminio azoto (tikrieji baltymai) nustatymas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26,10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350.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Nebaltyminio azoto nustatymas (papildomai reikalingas bendrų baltymų ir riebalų kiekis, jei klientas pats neprašo)</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26,10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rPr>
              <w:t>ALIEJAI. RIEBALAI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Anizidino skaičiaus nustatymas gyvuliniuose, augaliniuose riebaluose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tabs>
                <w:tab w:val="center" w:pos="813"/>
              </w:tabs>
              <w:suppressAutoHyphens/>
              <w:jc w:val="center"/>
              <w:textAlignment w:val="center"/>
              <w:rPr>
                <w:szCs w:val="24"/>
              </w:rPr>
            </w:pPr>
            <w:r>
              <w:t>10,90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tabs>
                <w:tab w:val="center" w:pos="813"/>
              </w:tabs>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Hidrolizės skaičiaus nustatymas gyvuliniuose, augaliniuose riebaluose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Šarmingumo nustatymas gyvuliniuose, augaliniuose riebaluose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Fosforo kiekio nustatymas spektrofotometriniu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17,60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Jodo skaičiaus nustatymas gyvuliniuose, augaliniuose riebaluose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19,20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Š</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Jodo skaičiaus nustatymas gyvuliniuose, augaliniuose riebaluose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Š</w:t>
            </w:r>
          </w:p>
        </w:tc>
      </w:tr>
      <w:tr w:rsidR="007807BA" w:rsidTr="00A86E2D">
        <w:trPr>
          <w:cantSplit/>
          <w:trHeight w:val="284"/>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karotinoidų (beta karoteno) kiekio nustatymas aliejuje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Nesumuilinamųjų medžiagų nustatymas gyvuliniuose, augaliniuose riebaluose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20,00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359.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Netirpių priemaišų kiekio nustatymas gyvuliniuose, augaliniuose riebaluose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360.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gyvuliniuose, augaliniuose riebaluose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361.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gyvuliniuose ir augaliniuose riebaluose (6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8,60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362.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Rūgščių skaičiaus nustatymas gyvuliniuose, augaliniuose riebaluose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363.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textAlignment w:val="center"/>
            </w:pPr>
            <w:r>
              <w:t>Riebalinės fazės stabilumo nustatymas majonezo gaminiuose</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suppressAutoHyphens/>
              <w:jc w:val="center"/>
              <w:textAlignment w:val="center"/>
            </w:pPr>
            <w:r>
              <w:t>6,50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jc w:val="center"/>
              <w:textAlignment w:val="center"/>
            </w:pPr>
            <w:r>
              <w:t>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caps/>
              </w:rPr>
              <w:t>Vaisiai, daržovės ir jų gaminiai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cap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cap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ind w:firstLine="30"/>
              <w:jc w:val="center"/>
              <w:rPr>
                <w:szCs w:val="24"/>
              </w:rPr>
            </w:pPr>
            <w:r>
              <w:rPr>
                <w:szCs w:val="24"/>
              </w:rPr>
              <w:t>364.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Augalinių priemaišų nustatymas vaisiuose, daržovėse ir jų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365.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sieros dioksido kiekio nustatymas vaisiuose, daržovėse ir jų gaminiuose enzimatiniu metodu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41,60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366.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Bendrojo sieros dioksido kiekio nustatymas vaisiuose, daržovėse ir jų gaminiuose enzimatiniu metodu (3 mėginiai ir daugiau)***</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lastRenderedPageBreak/>
              <w:t>367.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Druskos rūgštyje netirpių pelenų nustatymas vaisiuose, daržovėse ir jų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368.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Lakiojo rūgštingumo nustatymas vaisiuose, daržovėse ir jų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9,60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369.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Mineralinių priemaišų nustatymas vaisiuose, daržovėse ir jų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370.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Druskos kiekio nustatymas vaisiuose, daržovėse ir jų gaminiuose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10,70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371.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Nitratų nustatymas daržovėse potenciometriniu metodu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K,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suppressAutoHyphens/>
              <w:ind w:firstLine="30"/>
              <w:jc w:val="center"/>
              <w:textAlignment w:val="center"/>
              <w:rPr>
                <w:szCs w:val="24"/>
              </w:rPr>
            </w:pPr>
            <w:r>
              <w:rPr>
                <w:szCs w:val="24"/>
              </w:rPr>
              <w:t>372.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 xml:space="preserve">Tirpių sausųjų medžiagų nustatymas vaisiuose, daržovėse ir jų gaminiuose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5,90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b/>
                <w:szCs w:val="24"/>
              </w:rPr>
            </w:pPr>
            <w:r>
              <w:rPr>
                <w:b/>
              </w:rPr>
              <w:t>VAISTAŽOLĖS. VETERINARINIAI VAISTAI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cap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cap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373.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Eterinių aliejų nustatymas vaistažolėse (papildomai gali būti nustatomas drėgnio (drėgmės) kiekis)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13,60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7807BA">
            <w:pPr>
              <w:suppressAutoHyphens/>
              <w:ind w:firstLine="30"/>
              <w:jc w:val="center"/>
              <w:textAlignment w:val="center"/>
              <w:rPr>
                <w:szCs w:val="24"/>
              </w:rPr>
            </w:pPr>
          </w:p>
        </w:tc>
        <w:tc>
          <w:tcPr>
            <w:tcW w:w="3255"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rPr>
                <w:b/>
                <w:bCs/>
                <w:caps/>
              </w:rPr>
              <w:t>ŽUVYS, ŽuvININKYSTĖS GAMINIAI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suppressAutoHyphens/>
              <w:jc w:val="center"/>
              <w:textAlignment w:val="center"/>
              <w:rPr>
                <w:b/>
                <w:bCs/>
                <w:caps/>
                <w:szCs w:val="24"/>
              </w:rPr>
            </w:pPr>
          </w:p>
        </w:tc>
        <w:tc>
          <w:tcPr>
            <w:tcW w:w="805" w:type="pct"/>
            <w:tcBorders>
              <w:top w:val="single" w:sz="4" w:space="0" w:color="auto"/>
              <w:left w:val="single" w:sz="4" w:space="0" w:color="auto"/>
              <w:bottom w:val="single" w:sz="4" w:space="0" w:color="auto"/>
              <w:right w:val="single" w:sz="4" w:space="0" w:color="auto"/>
            </w:tcBorders>
          </w:tcPr>
          <w:p w:rsidR="007807BA" w:rsidRDefault="007807BA">
            <w:pPr>
              <w:suppressAutoHyphens/>
              <w:jc w:val="center"/>
              <w:textAlignment w:val="center"/>
              <w:rPr>
                <w:b/>
                <w:bCs/>
                <w:caps/>
                <w:szCs w:val="24"/>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374.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Fosforo kiekio nustatymas žuvyse, žuvininkystės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21,00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375.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Histamino nustatymas žuvyse ir žuvininkystės gaminiuose AESCh metodu (1 mėginys)</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128,00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376.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Histamino nustatymas žuvyse ir žuvininkystės gaminiuose AESCh metodu (9 mėginiai)***</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322,00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trike/>
                <w:szCs w:val="24"/>
              </w:rPr>
            </w:pPr>
            <w:r>
              <w:rPr>
                <w:szCs w:val="24"/>
              </w:rPr>
              <w:t>377.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Lakiojo azoto (LAB-N) nustatymas žuvyse, žuvininkystės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11,50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378.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suppressAutoHyphens/>
              <w:textAlignment w:val="center"/>
              <w:rPr>
                <w:szCs w:val="24"/>
              </w:rPr>
            </w:pPr>
            <w:r>
              <w:t>Druskos (NaCl) kiekio nustatymas žuvyse, žuvininkystės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suppressAutoHyphens/>
              <w:jc w:val="center"/>
              <w:textAlignment w:val="center"/>
              <w:rPr>
                <w:szCs w:val="24"/>
              </w:rPr>
            </w:pPr>
            <w:r>
              <w:t>7,90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suppressAutoHyphens/>
              <w:jc w:val="center"/>
              <w:textAlignment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379.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 xml:space="preserve">Netirpiųjų priemaišų kiekio nustatymas žuvų taukuose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15,00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pH nustatymas žuvyse, žuvininkystės gaminiuose**</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5,70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 K, L,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807BA" w:rsidRDefault="00BD5D8C">
            <w:pPr>
              <w:rPr>
                <w:szCs w:val="24"/>
              </w:rPr>
            </w:pPr>
            <w:r>
              <w:t xml:space="preserve">Sušaldytos žuvies luitų (glazūros) neto masės nustatymas </w:t>
            </w:r>
          </w:p>
        </w:tc>
        <w:tc>
          <w:tcPr>
            <w:tcW w:w="554" w:type="pct"/>
            <w:tcBorders>
              <w:top w:val="single" w:sz="4" w:space="0" w:color="auto"/>
              <w:left w:val="single" w:sz="4" w:space="0" w:color="auto"/>
              <w:bottom w:val="single" w:sz="4" w:space="0" w:color="auto"/>
              <w:right w:val="single" w:sz="4" w:space="0" w:color="auto"/>
            </w:tcBorders>
            <w:vAlign w:val="center"/>
            <w:hideMark/>
          </w:tcPr>
          <w:p w:rsidR="007807BA" w:rsidRDefault="00BD5D8C">
            <w:pPr>
              <w:jc w:val="center"/>
              <w:rPr>
                <w:szCs w:val="24"/>
              </w:rPr>
            </w:pPr>
            <w:r>
              <w:t>4,40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807BA" w:rsidRDefault="00BD5D8C">
            <w:pPr>
              <w:jc w:val="center"/>
              <w:rPr>
                <w:szCs w:val="24"/>
              </w:rPr>
            </w:pPr>
            <w:r>
              <w:t>V, K, L, Š, TL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both"/>
              <w:rPr>
                <w:b/>
              </w:rPr>
            </w:pPr>
            <w:r>
              <w:t xml:space="preserve">Natrio benzoato kiekio nustatymas žuvyse, žuvininkystės gaminiuose titrimetriniu metodu </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jc w:val="center"/>
              <w:rPr>
                <w:b/>
              </w:rPr>
            </w:pPr>
            <w:r>
              <w:t>15,80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suppressAutoHyphens/>
              <w:ind w:firstLine="62"/>
              <w:jc w:val="center"/>
              <w:textAlignment w:val="center"/>
              <w:rPr>
                <w:szCs w:val="24"/>
              </w:rPr>
            </w:pPr>
            <w:r>
              <w:t>L</w:t>
            </w:r>
          </w:p>
          <w:p w:rsidR="007807BA" w:rsidRDefault="007807BA">
            <w:pPr>
              <w:jc w:val="center"/>
              <w:rPr>
                <w:b/>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both"/>
              <w:rPr>
                <w:b/>
              </w:rPr>
            </w:pPr>
            <w:r>
              <w:t>Riebalų kiekio nustatymas rūgštinės hidrolizės metodu**</w:t>
            </w:r>
          </w:p>
        </w:tc>
        <w:tc>
          <w:tcPr>
            <w:tcW w:w="554" w:type="pct"/>
            <w:tcBorders>
              <w:top w:val="single" w:sz="4" w:space="0" w:color="auto"/>
              <w:left w:val="single" w:sz="4" w:space="0" w:color="auto"/>
              <w:bottom w:val="single" w:sz="4" w:space="0" w:color="auto"/>
              <w:right w:val="single" w:sz="4" w:space="0" w:color="auto"/>
            </w:tcBorders>
          </w:tcPr>
          <w:p w:rsidR="007807BA" w:rsidRDefault="00BD5D8C">
            <w:pPr>
              <w:jc w:val="center"/>
              <w:rPr>
                <w:b/>
              </w:rPr>
            </w:pPr>
            <w:r>
              <w:t>21,20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jc w:val="center"/>
              <w:rPr>
                <w:b/>
              </w:rPr>
            </w:pPr>
            <w:r>
              <w:t>K, L</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7807BA">
            <w:pPr>
              <w:ind w:firstLine="30"/>
              <w:jc w:val="center"/>
              <w:rPr>
                <w:szCs w:val="24"/>
              </w:rPr>
            </w:pP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rPr>
                <w:b/>
              </w:rPr>
            </w:pPr>
            <w:r>
              <w:rPr>
                <w:b/>
              </w:rPr>
              <w:t>ATVIRŲ VANDENS TELKINIŲ IR PAVIRŠINIO VANDENS TYRIMAI</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7807BA">
            <w:pPr>
              <w:jc w:val="center"/>
              <w:rPr>
                <w:b/>
              </w:rPr>
            </w:pP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7807BA">
            <w:pPr>
              <w:jc w:val="center"/>
              <w:rPr>
                <w:b/>
              </w:rPr>
            </w:pP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Šarmingumo (hidrokarbontų)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4,60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Bendros geležies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15,10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Chloridų kiekio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9,90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Magnio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5,70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Bendro azoto nustatymas (Kjeldalio metodu)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14,00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389.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Nitritų azoto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9,60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tabs>
                <w:tab w:val="left" w:pos="1365"/>
              </w:tabs>
            </w:pPr>
            <w:r>
              <w:t>Paviršinis vanduo. Bendrojo fosforo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11,90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Organinės medžiagos pagal BDS (bendras deguonies sunaudojimas)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11,20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Vandens pH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4,00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Nitratų azoto kiekio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9,90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Fosfatų kiekio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11,90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395.</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Amonio azoto kiekio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7,70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396.</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Sulfatų, nitratų, chloridų kiekio nustatymas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45,70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397.</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Permanganatinės oksidacijos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9,00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398.</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Bendrojo vandens kietumo kiekio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8,80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399.</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Kalcio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8,10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lastRenderedPageBreak/>
              <w:t>400.</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Sulfatų kiekio nustatymas joniniu chromatografu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19,40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401.</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Bichromatinės oksidacijos (ChDS)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13,20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402.</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Ištirpusio deguonies nustatymas elektrocheminiu zondu</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5,30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92"/>
              <w:jc w:val="center"/>
              <w:rPr>
                <w:szCs w:val="24"/>
              </w:rPr>
            </w:pPr>
            <w:r>
              <w:rPr>
                <w:szCs w:val="24"/>
              </w:rPr>
              <w:t>403.</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Suspenduotų medžiagų nustatymas</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8,90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r w:rsidR="007807BA" w:rsidTr="00A86E2D">
        <w:trPr>
          <w:cantSplit/>
          <w:trHeight w:val="20"/>
        </w:trPr>
        <w:tc>
          <w:tcPr>
            <w:tcW w:w="3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ind w:firstLine="30"/>
              <w:jc w:val="center"/>
              <w:rPr>
                <w:szCs w:val="24"/>
              </w:rPr>
            </w:pPr>
            <w:r>
              <w:rPr>
                <w:szCs w:val="24"/>
              </w:rPr>
              <w:t>404.</w:t>
            </w:r>
          </w:p>
        </w:tc>
        <w:tc>
          <w:tcPr>
            <w:tcW w:w="325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r>
              <w:t>Paviršinis vanduo. Anglies dioksido nustatymas vandenyje</w:t>
            </w:r>
          </w:p>
        </w:tc>
        <w:tc>
          <w:tcPr>
            <w:tcW w:w="554" w:type="pct"/>
            <w:tcBorders>
              <w:top w:val="single" w:sz="4" w:space="0" w:color="auto"/>
              <w:left w:val="single" w:sz="4" w:space="0" w:color="auto"/>
              <w:bottom w:val="single" w:sz="4" w:space="0" w:color="auto"/>
              <w:right w:val="single" w:sz="4" w:space="0" w:color="auto"/>
            </w:tcBorders>
            <w:vAlign w:val="center"/>
          </w:tcPr>
          <w:p w:rsidR="007807BA" w:rsidRDefault="00BD5D8C">
            <w:pPr>
              <w:jc w:val="center"/>
            </w:pPr>
            <w:r>
              <w:t>7,50</w:t>
            </w:r>
          </w:p>
        </w:tc>
        <w:tc>
          <w:tcPr>
            <w:tcW w:w="805"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7807BA" w:rsidRDefault="00BD5D8C">
            <w:pPr>
              <w:jc w:val="center"/>
            </w:pPr>
            <w:r>
              <w:t>V</w:t>
            </w:r>
          </w:p>
        </w:tc>
      </w:tr>
    </w:tbl>
    <w:p w:rsidR="007807BA" w:rsidRDefault="007807BA">
      <w:pPr>
        <w:rPr>
          <w:bCs/>
        </w:rPr>
      </w:pPr>
    </w:p>
    <w:p w:rsidR="007807BA" w:rsidRDefault="00BD5D8C">
      <w:pPr>
        <w:jc w:val="both"/>
        <w:rPr>
          <w:color w:val="000000"/>
          <w:szCs w:val="24"/>
          <w:lang w:eastAsia="lt-LT"/>
        </w:rPr>
      </w:pPr>
      <w:r>
        <w:rPr>
          <w:b/>
          <w:bCs/>
          <w:color w:val="000000"/>
          <w:szCs w:val="24"/>
          <w:lang w:eastAsia="lt-LT"/>
        </w:rPr>
        <w:t>Pastaba.</w:t>
      </w:r>
      <w:r>
        <w:rPr>
          <w:color w:val="000000"/>
          <w:szCs w:val="24"/>
          <w:lang w:eastAsia="lt-LT"/>
        </w:rPr>
        <w:t> Sudarius tyrimų atlikimo sutartį, kurioje užsakovas įsipareigoja pateikti mėginius atlikti 150 ir daugiau tyrimų, nurodytų 3 lentelėje, per einamuosius metus, taikoma 10 % laboratorinių tyrimų kainos nuolaida, išskyrus tyrimus, pažymėtus **.</w:t>
      </w:r>
    </w:p>
    <w:p w:rsidR="007807BA" w:rsidRDefault="00BD5D8C">
      <w:pPr>
        <w:jc w:val="both"/>
        <w:textAlignment w:val="center"/>
        <w:rPr>
          <w:color w:val="000000"/>
          <w:szCs w:val="24"/>
          <w:lang w:eastAsia="lt-LT"/>
        </w:rPr>
      </w:pPr>
      <w:r>
        <w:rPr>
          <w:color w:val="000000"/>
          <w:szCs w:val="24"/>
          <w:lang w:eastAsia="lt-LT"/>
        </w:rPr>
        <w:t>Raidinės santrumpos:</w:t>
      </w:r>
    </w:p>
    <w:p w:rsidR="007807BA" w:rsidRDefault="00BD5D8C">
      <w:pPr>
        <w:jc w:val="both"/>
        <w:textAlignment w:val="center"/>
        <w:rPr>
          <w:color w:val="000000"/>
          <w:szCs w:val="24"/>
          <w:lang w:eastAsia="lt-LT"/>
        </w:rPr>
      </w:pPr>
      <w:r>
        <w:rPr>
          <w:color w:val="000000"/>
          <w:szCs w:val="24"/>
          <w:lang w:eastAsia="lt-LT"/>
        </w:rPr>
        <w:t>IFA – imunofermentinės analizės metodas;</w:t>
      </w:r>
    </w:p>
    <w:p w:rsidR="007807BA" w:rsidRDefault="00BD5D8C">
      <w:pPr>
        <w:jc w:val="both"/>
        <w:textAlignment w:val="center"/>
        <w:rPr>
          <w:color w:val="000000"/>
          <w:szCs w:val="24"/>
          <w:lang w:eastAsia="lt-LT"/>
        </w:rPr>
      </w:pPr>
      <w:r>
        <w:rPr>
          <w:color w:val="000000"/>
          <w:szCs w:val="24"/>
          <w:lang w:eastAsia="lt-LT"/>
        </w:rPr>
        <w:t>DCh – dujų chromatografijos metodas;</w:t>
      </w:r>
    </w:p>
    <w:p w:rsidR="007807BA" w:rsidRDefault="00BD5D8C">
      <w:pPr>
        <w:jc w:val="both"/>
        <w:textAlignment w:val="center"/>
        <w:rPr>
          <w:color w:val="000000"/>
          <w:szCs w:val="24"/>
          <w:lang w:eastAsia="lt-LT"/>
        </w:rPr>
      </w:pPr>
      <w:r>
        <w:rPr>
          <w:color w:val="000000"/>
          <w:szCs w:val="24"/>
          <w:lang w:eastAsia="lt-LT"/>
        </w:rPr>
        <w:t>DCh-MS – dujų chromatografijos su masių spektrometru metodas;</w:t>
      </w:r>
    </w:p>
    <w:p w:rsidR="007807BA" w:rsidRDefault="00BD5D8C">
      <w:pPr>
        <w:jc w:val="both"/>
        <w:textAlignment w:val="center"/>
        <w:rPr>
          <w:color w:val="000000"/>
          <w:szCs w:val="24"/>
          <w:lang w:eastAsia="lt-LT"/>
        </w:rPr>
      </w:pPr>
      <w:r>
        <w:rPr>
          <w:color w:val="000000"/>
          <w:szCs w:val="24"/>
          <w:lang w:eastAsia="lt-LT"/>
        </w:rPr>
        <w:t>DCh-MS/MS – dujų chromatografijos su dvigubu masių spektrometru metodas;</w:t>
      </w:r>
    </w:p>
    <w:p w:rsidR="007807BA" w:rsidRDefault="00BD5D8C">
      <w:pPr>
        <w:jc w:val="both"/>
        <w:textAlignment w:val="center"/>
        <w:rPr>
          <w:color w:val="000000"/>
          <w:szCs w:val="24"/>
          <w:lang w:eastAsia="lt-LT"/>
        </w:rPr>
      </w:pPr>
      <w:r>
        <w:rPr>
          <w:color w:val="000000"/>
          <w:szCs w:val="24"/>
          <w:lang w:eastAsia="lt-LT"/>
        </w:rPr>
        <w:t>UESCh-MS/MS – ultraefektyviosios skysčių chromatografijos su dvigubu masių spektrometru metodas;</w:t>
      </w:r>
    </w:p>
    <w:p w:rsidR="007807BA" w:rsidRDefault="00BD5D8C">
      <w:pPr>
        <w:jc w:val="both"/>
        <w:rPr>
          <w:color w:val="000000"/>
          <w:szCs w:val="24"/>
          <w:lang w:eastAsia="lt-LT"/>
        </w:rPr>
      </w:pPr>
      <w:r>
        <w:rPr>
          <w:color w:val="000000"/>
          <w:szCs w:val="24"/>
          <w:lang w:eastAsia="lt-LT"/>
        </w:rPr>
        <w:t>ESCH-MS/MS – efektyviosios skysčių chromatografijos su dvigubu masių spektrometru metodas;</w:t>
      </w:r>
    </w:p>
    <w:p w:rsidR="007807BA" w:rsidRDefault="00BD5D8C">
      <w:pPr>
        <w:jc w:val="both"/>
        <w:rPr>
          <w:color w:val="000000"/>
          <w:szCs w:val="24"/>
          <w:lang w:eastAsia="lt-LT"/>
        </w:rPr>
      </w:pPr>
      <w:r>
        <w:rPr>
          <w:color w:val="000000"/>
          <w:szCs w:val="24"/>
          <w:lang w:eastAsia="lt-LT"/>
        </w:rPr>
        <w:t>AESCH-MS/MS – efektyviosios skysčių chromatografijos tandeminės masių spektrometrijos (HPLC-MS/MS) metodas;</w:t>
      </w:r>
    </w:p>
    <w:p w:rsidR="007807BA" w:rsidRDefault="00BD5D8C">
      <w:pPr>
        <w:jc w:val="both"/>
        <w:textAlignment w:val="center"/>
        <w:rPr>
          <w:color w:val="000000"/>
          <w:szCs w:val="24"/>
          <w:lang w:eastAsia="lt-LT"/>
        </w:rPr>
      </w:pPr>
      <w:r>
        <w:rPr>
          <w:color w:val="000000"/>
          <w:szCs w:val="24"/>
          <w:lang w:eastAsia="lt-LT"/>
        </w:rPr>
        <w:t>AESCh – aukšto efektyvumo skysčių chromatografijos metodas;</w:t>
      </w:r>
    </w:p>
    <w:p w:rsidR="007807BA" w:rsidRDefault="00BD5D8C">
      <w:pPr>
        <w:jc w:val="both"/>
        <w:textAlignment w:val="center"/>
        <w:rPr>
          <w:color w:val="000000"/>
          <w:szCs w:val="24"/>
          <w:lang w:eastAsia="lt-LT"/>
        </w:rPr>
      </w:pPr>
      <w:r>
        <w:rPr>
          <w:color w:val="000000"/>
          <w:szCs w:val="24"/>
          <w:lang w:eastAsia="lt-LT"/>
        </w:rPr>
        <w:t>AAS – atominės absorbcijos spektrometrijos metodas;</w:t>
      </w:r>
    </w:p>
    <w:p w:rsidR="007807BA" w:rsidRDefault="00BD5D8C">
      <w:pPr>
        <w:jc w:val="both"/>
        <w:textAlignment w:val="center"/>
        <w:rPr>
          <w:color w:val="000000"/>
          <w:szCs w:val="24"/>
          <w:lang w:eastAsia="lt-LT"/>
        </w:rPr>
      </w:pPr>
      <w:r>
        <w:rPr>
          <w:color w:val="000000"/>
          <w:szCs w:val="24"/>
          <w:lang w:eastAsia="lt-LT"/>
        </w:rPr>
        <w:t>PSCh – plonasluoksnės chromatografijos metodas;</w:t>
      </w:r>
    </w:p>
    <w:p w:rsidR="007807BA" w:rsidRDefault="00BD5D8C">
      <w:pPr>
        <w:jc w:val="both"/>
        <w:textAlignment w:val="center"/>
        <w:rPr>
          <w:color w:val="000000"/>
          <w:szCs w:val="24"/>
          <w:lang w:eastAsia="lt-LT"/>
        </w:rPr>
      </w:pPr>
      <w:r>
        <w:rPr>
          <w:color w:val="000000"/>
          <w:szCs w:val="24"/>
          <w:lang w:eastAsia="lt-LT"/>
        </w:rPr>
        <w:t>SCh-MS/MS – skysčių chromatografijos su dvigubu masių spektrometru metodas;</w:t>
      </w:r>
    </w:p>
    <w:p w:rsidR="007807BA" w:rsidRDefault="00BD5D8C">
      <w:pPr>
        <w:jc w:val="both"/>
        <w:textAlignment w:val="center"/>
        <w:rPr>
          <w:color w:val="000000"/>
          <w:szCs w:val="24"/>
          <w:lang w:eastAsia="lt-LT"/>
        </w:rPr>
      </w:pPr>
      <w:r>
        <w:rPr>
          <w:color w:val="000000"/>
          <w:szCs w:val="24"/>
          <w:lang w:eastAsia="lt-LT"/>
        </w:rPr>
        <w:t>AMOZ – 3-amino-5-morpholin-4-methyl-oksazolidin-2-one;</w:t>
      </w:r>
    </w:p>
    <w:p w:rsidR="007807BA" w:rsidRDefault="00BD5D8C">
      <w:pPr>
        <w:jc w:val="both"/>
        <w:textAlignment w:val="center"/>
        <w:rPr>
          <w:color w:val="000000"/>
          <w:szCs w:val="24"/>
          <w:lang w:eastAsia="lt-LT"/>
        </w:rPr>
      </w:pPr>
      <w:r>
        <w:rPr>
          <w:color w:val="000000"/>
          <w:szCs w:val="24"/>
          <w:lang w:eastAsia="lt-LT"/>
        </w:rPr>
        <w:t>AOZ – 3-amino-oksazolidin-2-one;</w:t>
      </w:r>
    </w:p>
    <w:p w:rsidR="007807BA" w:rsidRDefault="00BD5D8C">
      <w:pPr>
        <w:jc w:val="both"/>
        <w:textAlignment w:val="center"/>
        <w:rPr>
          <w:color w:val="000000"/>
          <w:szCs w:val="24"/>
          <w:lang w:eastAsia="lt-LT"/>
        </w:rPr>
      </w:pPr>
      <w:r>
        <w:rPr>
          <w:color w:val="000000"/>
          <w:szCs w:val="24"/>
          <w:lang w:eastAsia="lt-LT"/>
        </w:rPr>
        <w:t>ECD – elektronų gaudymo detektorius;</w:t>
      </w:r>
    </w:p>
    <w:p w:rsidR="007807BA" w:rsidRDefault="00BD5D8C">
      <w:pPr>
        <w:jc w:val="both"/>
        <w:textAlignment w:val="center"/>
        <w:rPr>
          <w:color w:val="000000"/>
          <w:szCs w:val="24"/>
          <w:lang w:eastAsia="lt-LT"/>
        </w:rPr>
      </w:pPr>
      <w:r>
        <w:rPr>
          <w:color w:val="000000"/>
          <w:szCs w:val="24"/>
          <w:lang w:eastAsia="lt-LT"/>
        </w:rPr>
        <w:t>NPD – azoto-fosforo detektorius;</w:t>
      </w:r>
    </w:p>
    <w:p w:rsidR="007807BA" w:rsidRDefault="00BD5D8C">
      <w:pPr>
        <w:jc w:val="both"/>
        <w:textAlignment w:val="center"/>
        <w:rPr>
          <w:color w:val="000000"/>
          <w:szCs w:val="24"/>
          <w:lang w:eastAsia="lt-LT"/>
        </w:rPr>
      </w:pPr>
      <w:r>
        <w:rPr>
          <w:color w:val="000000"/>
          <w:szCs w:val="24"/>
          <w:lang w:eastAsia="lt-LT"/>
        </w:rPr>
        <w:t>ICP-OES – indukcinės plazmos optinės emisijos spektrometrijos metodas;</w:t>
      </w:r>
    </w:p>
    <w:p w:rsidR="007807BA" w:rsidRDefault="00BD5D8C">
      <w:pPr>
        <w:ind w:right="-188"/>
        <w:jc w:val="both"/>
        <w:rPr>
          <w:color w:val="000000"/>
          <w:szCs w:val="24"/>
          <w:lang w:eastAsia="lt-LT"/>
        </w:rPr>
      </w:pPr>
      <w:r>
        <w:rPr>
          <w:color w:val="000000"/>
          <w:szCs w:val="24"/>
          <w:lang w:eastAsia="lt-LT"/>
        </w:rPr>
        <w:t>ICP-MS – indukcinės plazmos masių spektrometrijos metodas.“</w:t>
      </w:r>
    </w:p>
    <w:p w:rsidR="007807BA" w:rsidRDefault="00A86E2D">
      <w:pPr>
        <w:shd w:val="clear" w:color="000000" w:fill="auto"/>
      </w:pPr>
    </w:p>
    <w:p w:rsidR="007807BA" w:rsidRDefault="00A86E2D">
      <w:pPr>
        <w:ind w:left="709" w:firstLine="142"/>
        <w:jc w:val="both"/>
        <w:rPr>
          <w:color w:val="000000"/>
          <w:szCs w:val="24"/>
          <w:lang w:eastAsia="lt-LT"/>
        </w:rPr>
      </w:pPr>
      <w:r w:rsidR="00BD5D8C">
        <w:rPr>
          <w:color w:val="000000"/>
          <w:szCs w:val="24"/>
          <w:lang w:eastAsia="lt-LT"/>
        </w:rPr>
        <w:t>1.2</w:t>
      </w:r>
      <w:r w:rsidR="00BD5D8C">
        <w:rPr>
          <w:color w:val="000000"/>
          <w:szCs w:val="24"/>
          <w:lang w:eastAsia="lt-LT"/>
        </w:rPr>
        <w:t>. Pakeičiu 4 lentelę ir ją išdėstau taip:</w:t>
      </w:r>
    </w:p>
    <w:p w:rsidR="00BD5D8C" w:rsidRDefault="00BD5D8C">
      <w:pPr>
        <w:shd w:val="clear" w:color="000000" w:fill="auto"/>
        <w:jc w:val="right"/>
      </w:pPr>
    </w:p>
    <w:p w:rsidR="007807BA" w:rsidRDefault="00BD5D8C">
      <w:pPr>
        <w:shd w:val="clear" w:color="000000" w:fill="auto"/>
        <w:jc w:val="right"/>
      </w:pPr>
      <w:r>
        <w:t>„</w:t>
      </w:r>
      <w:r>
        <w:t>4</w:t>
      </w:r>
      <w:r>
        <w:t xml:space="preserve"> lentelė</w:t>
      </w:r>
    </w:p>
    <w:p w:rsidR="007807BA" w:rsidRDefault="007807BA">
      <w:pPr>
        <w:shd w:val="clear" w:color="000000" w:fill="auto"/>
        <w:jc w:val="center"/>
        <w:rPr>
          <w:b/>
          <w:bCs/>
        </w:rPr>
      </w:pPr>
    </w:p>
    <w:p w:rsidR="007807BA" w:rsidRDefault="00BD5D8C">
      <w:pPr>
        <w:ind w:left="1200"/>
        <w:jc w:val="center"/>
        <w:rPr>
          <w:b/>
          <w:bCs/>
        </w:rPr>
      </w:pPr>
      <w:r>
        <w:rPr>
          <w:b/>
          <w:bCs/>
        </w:rPr>
        <w:t xml:space="preserve">Cheminių tyrimų įkainiai, taikomi atliekant tyrimus </w:t>
      </w:r>
    </w:p>
    <w:p w:rsidR="007807BA" w:rsidRDefault="00BD5D8C">
      <w:pPr>
        <w:ind w:left="1200"/>
        <w:jc w:val="center"/>
        <w:rPr>
          <w:b/>
          <w:bCs/>
        </w:rPr>
      </w:pPr>
      <w:r>
        <w:rPr>
          <w:b/>
          <w:bCs/>
        </w:rPr>
        <w:t>pagal valstybės finansuojamas programas</w:t>
      </w:r>
    </w:p>
    <w:p w:rsidR="007807BA" w:rsidRDefault="007807BA">
      <w:pPr>
        <w:shd w:val="clear" w:color="000000" w:fill="auto"/>
        <w:jc w:val="center"/>
      </w:pPr>
    </w:p>
    <w:tbl>
      <w:tblPr>
        <w:tblW w:w="5000" w:type="pct"/>
        <w:tblCellMar>
          <w:left w:w="0" w:type="dxa"/>
          <w:right w:w="0" w:type="dxa"/>
        </w:tblCellMar>
        <w:tblLook w:val="00A0" w:firstRow="1" w:lastRow="0" w:firstColumn="1" w:lastColumn="0" w:noHBand="0" w:noVBand="0"/>
      </w:tblPr>
      <w:tblGrid>
        <w:gridCol w:w="907"/>
        <w:gridCol w:w="7243"/>
        <w:gridCol w:w="1932"/>
      </w:tblGrid>
      <w:tr w:rsidR="007807BA" w:rsidTr="00A86E2D">
        <w:trPr>
          <w:cantSplit/>
          <w:tblHeader/>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jc w:val="center"/>
              <w:textAlignment w:val="center"/>
              <w:rPr>
                <w:szCs w:val="24"/>
              </w:rPr>
            </w:pPr>
            <w:r>
              <w:rPr>
                <w:b/>
                <w:bCs/>
              </w:rPr>
              <w:t>Eil. Nr.</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jc w:val="center"/>
              <w:textAlignment w:val="center"/>
              <w:rPr>
                <w:szCs w:val="24"/>
              </w:rPr>
            </w:pPr>
            <w:r>
              <w:rPr>
                <w:b/>
                <w:bCs/>
              </w:rPr>
              <w:t>Tyrimo pavadinimas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suppressAutoHyphens/>
              <w:jc w:val="center"/>
              <w:textAlignment w:val="center"/>
              <w:rPr>
                <w:b/>
                <w:bCs/>
                <w:szCs w:val="24"/>
              </w:rPr>
            </w:pPr>
            <w:r>
              <w:rPr>
                <w:b/>
                <w:bCs/>
              </w:rPr>
              <w:t>Tyrimo kaina, Eur</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Aflatoksinų B</w:t>
            </w:r>
            <w:r>
              <w:rPr>
                <w:vertAlign w:val="subscript"/>
              </w:rPr>
              <w:t>1</w:t>
            </w:r>
            <w:r>
              <w:t>, B</w:t>
            </w:r>
            <w:r>
              <w:rPr>
                <w:vertAlign w:val="subscript"/>
              </w:rPr>
              <w:t>2</w:t>
            </w:r>
            <w:r>
              <w:t>, G</w:t>
            </w:r>
            <w:r>
              <w:rPr>
                <w:vertAlign w:val="subscript"/>
              </w:rPr>
              <w:t>1</w:t>
            </w:r>
            <w:r>
              <w:t>, G</w:t>
            </w:r>
            <w:r>
              <w:rPr>
                <w:vertAlign w:val="subscript"/>
              </w:rPr>
              <w:t>2</w:t>
            </w:r>
            <w:r>
              <w:t xml:space="preserve"> sumos nustatymas pašaruose IFA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40,00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Aflatoksinų B</w:t>
            </w:r>
            <w:r>
              <w:rPr>
                <w:vertAlign w:val="subscript"/>
              </w:rPr>
              <w:t>1</w:t>
            </w:r>
            <w:r>
              <w:t>, B</w:t>
            </w:r>
            <w:r>
              <w:rPr>
                <w:vertAlign w:val="subscript"/>
              </w:rPr>
              <w:t>2</w:t>
            </w:r>
            <w:r>
              <w:t>, G</w:t>
            </w:r>
            <w:r>
              <w:rPr>
                <w:vertAlign w:val="subscript"/>
              </w:rPr>
              <w:t>1</w:t>
            </w:r>
            <w:r>
              <w:t>, G</w:t>
            </w:r>
            <w:r>
              <w:rPr>
                <w:vertAlign w:val="subscript"/>
              </w:rPr>
              <w:t>2</w:t>
            </w:r>
            <w:r>
              <w:t xml:space="preserve"> sumos nustatymas maisto produktuose IFA metodu (riešutuose, džiovintuose vaisiuose, grūdų produktuose)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44,00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Aflatoksinų B</w:t>
            </w:r>
            <w:r>
              <w:rPr>
                <w:vertAlign w:val="subscript"/>
              </w:rPr>
              <w:t>1</w:t>
            </w:r>
            <w:r>
              <w:t>, B</w:t>
            </w:r>
            <w:r>
              <w:rPr>
                <w:vertAlign w:val="subscript"/>
              </w:rPr>
              <w:t>2</w:t>
            </w:r>
            <w:r>
              <w:t>, G</w:t>
            </w:r>
            <w:r>
              <w:rPr>
                <w:vertAlign w:val="subscript"/>
              </w:rPr>
              <w:t>1</w:t>
            </w:r>
            <w:r>
              <w:t>, G</w:t>
            </w:r>
            <w:r>
              <w:rPr>
                <w:vertAlign w:val="subscript"/>
              </w:rPr>
              <w:t>2</w:t>
            </w:r>
            <w:r>
              <w:t xml:space="preserve"> nustatymas pašaruose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80,90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Aflatoksinų B</w:t>
            </w:r>
            <w:r>
              <w:rPr>
                <w:vertAlign w:val="subscript"/>
              </w:rPr>
              <w:t>1</w:t>
            </w:r>
            <w:r>
              <w:t>, B</w:t>
            </w:r>
            <w:r>
              <w:rPr>
                <w:vertAlign w:val="subscript"/>
              </w:rPr>
              <w:t>2</w:t>
            </w:r>
            <w:r>
              <w:t>, G</w:t>
            </w:r>
            <w:r>
              <w:rPr>
                <w:vertAlign w:val="subscript"/>
              </w:rPr>
              <w:t>1</w:t>
            </w:r>
            <w:r>
              <w:t>, G</w:t>
            </w:r>
            <w:r>
              <w:rPr>
                <w:vertAlign w:val="subscript"/>
              </w:rPr>
              <w:t>2</w:t>
            </w:r>
            <w:r>
              <w:t xml:space="preserve"> nustatymas augalinio maisto produktuose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89,10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Aflatoksino B1 nustatymas augalinio maisto produktuose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75,10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Aflatoksino B</w:t>
            </w:r>
            <w:r>
              <w:rPr>
                <w:vertAlign w:val="subscript"/>
              </w:rPr>
              <w:t>1</w:t>
            </w:r>
            <w:r>
              <w:t xml:space="preserve"> nustatymas pašaruose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40,00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Aflatoksino B</w:t>
            </w:r>
            <w:r>
              <w:rPr>
                <w:vertAlign w:val="subscript"/>
              </w:rPr>
              <w:t>1</w:t>
            </w:r>
            <w:r>
              <w:t xml:space="preserve"> nustatymas pašaruose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81,10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lastRenderedPageBreak/>
              <w:t>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Aflatoksino B</w:t>
            </w:r>
            <w:r>
              <w:rPr>
                <w:vertAlign w:val="subscript"/>
              </w:rPr>
              <w:t>1</w:t>
            </w:r>
            <w:r>
              <w:t xml:space="preserve"> nustatymas maisto produktuose IFA metodu (riešutuose, džiovintuose vaisiuose, grūdų produktuose)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43,50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Aflatoksino M</w:t>
            </w:r>
            <w:r>
              <w:rPr>
                <w:vertAlign w:val="subscript"/>
              </w:rPr>
              <w:t>1</w:t>
            </w:r>
            <w:r>
              <w:t xml:space="preserve"> nustatymas piene IFA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36,50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10.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Aflatoksino M</w:t>
            </w:r>
            <w:r>
              <w:rPr>
                <w:vertAlign w:val="subscript"/>
              </w:rPr>
              <w:t xml:space="preserve">1 </w:t>
            </w:r>
            <w:r>
              <w:t>nustatymas pieno miltuose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37,10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11.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Aflatoksino M</w:t>
            </w:r>
            <w:r>
              <w:rPr>
                <w:vertAlign w:val="subscript"/>
              </w:rPr>
              <w:t>1</w:t>
            </w:r>
            <w:r>
              <w:t xml:space="preserve"> nustatymas sūryje ir kituose pieno gaminiuose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42,90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432"/>
              </w:tabs>
              <w:suppressAutoHyphens/>
              <w:jc w:val="center"/>
              <w:textAlignment w:val="center"/>
              <w:rPr>
                <w:szCs w:val="24"/>
              </w:rPr>
            </w:pPr>
            <w:r>
              <w:rPr>
                <w:szCs w:val="24"/>
              </w:rPr>
              <w:t>12.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Aflatoksino M</w:t>
            </w:r>
            <w:r>
              <w:rPr>
                <w:vertAlign w:val="subscript"/>
              </w:rPr>
              <w:t>1</w:t>
            </w:r>
            <w:r>
              <w:t xml:space="preserve"> nustatymas piene ir pieno gaminiuose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84,00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Akrilamido nustatymas maisto produktuose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109,10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Amproliumo nustatymas pašaruose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55,70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Alavo nustatymas maisto produktuose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31,00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Amonio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Anglies dioksido nustatymas vandenyje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Anizidino skaičiaus nustatymas gyvūniniuose ir augaliniuose riebaluose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Antimikrobinių medžiagų (tetraciklinų, penicilinų, sulfonamidų, chinolinų, aminoglikozidų, cefalosporinų, makrolidų) nustatymas meduje daugialypiu ESCH-MS/MS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106,70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Veterinarinių vaistų liekanų nustatymas piene, raumenyje ir kiaušiniuose UESCh-MS/MS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190,40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rPr>
                <w:color w:val="000000"/>
              </w:rPr>
            </w:pPr>
            <w:r>
              <w:rPr>
                <w:color w:val="000000"/>
              </w:rPr>
              <w:t>Veterinarinių vaistų nustatymas pašaruose apžvalginiu</w:t>
            </w:r>
          </w:p>
          <w:p w:rsidR="007807BA" w:rsidRDefault="00BD5D8C">
            <w:pPr>
              <w:suppressAutoHyphens/>
              <w:textAlignment w:val="center"/>
            </w:pPr>
            <w:r>
              <w:rPr>
                <w:color w:val="000000"/>
              </w:rPr>
              <w:t>UESCH-MS/MS metodu</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397,00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Arseno, kadmio, gyvsidabrio, švino (keturių metalų viename mėginyje) nustatymas maisto produktuose ir pašaruose ICP-MS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121,70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Arseno, kadmio, gyvsidabrio, švino, seleno (vieno metalo viename mėginyje) nustatymas maisto produktuose ir pašaruose ICP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77,10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Arseno, kadmio, gyvsidabrio, švino (trijų metalų viename mėginyje) nustatymas maisto produktuose ir pašaruose ICP-MS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108,60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Aukštesniųjų alkoholių, esterių, aldehidų ir metilo alkoholio nustatymas alkoholiniuose gėrimuose DCh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35,10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Avermektinų nustatymas piene, kiaušiniuose ir gyvūniniuose audiniuose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88,20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17 beta-estradiolio nustatymas kraujyje DCh/MS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66,70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Baltymų kiekio nustatymas Kjeldalio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Mėsos baltymų be kolageno nustatymas mėsoje, mėsos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42,70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Bendrojo sacharidų kiekio nustatymas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Bendrojo ekstrakto kiekio nustatymas vyne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Bendrojo rūgštingumo nustatymas vyne ir spiritiniuose gėrimuose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Bendrosios mineralizacijos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Benzimidazolų nustatymas piene, raumenyje, kiaušiniuose apžvalginiu ir UESCh-MS/MS metodais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61,30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Bendrojo rūgštingumo nustatymas meduje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Benz(a)pireno nustatymas mėsos ir žuvininkystės gaminiuose, aliejuose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80,50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Bendrojo sieros dioksido (SO</w:t>
            </w:r>
            <w:r>
              <w:rPr>
                <w:vertAlign w:val="subscript"/>
              </w:rPr>
              <w:t>2</w:t>
            </w:r>
            <w:r>
              <w:t>) kiekio nustatymas vaisiuose, daržovėse ir jų gaminiuose enzimatiniu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39,30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Bendrojo sieros dioksido (SO</w:t>
            </w:r>
            <w:r>
              <w:rPr>
                <w:vertAlign w:val="subscript"/>
              </w:rPr>
              <w:t>2</w:t>
            </w:r>
            <w:r>
              <w:t>) kiekio nustatymas vaisiuose, daržovėse ir jų gaminiuose enzimatiniu metodu (3 mėginiai ir daugiau)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28,10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39.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Bendrojo sieros dioksido (SO</w:t>
            </w:r>
            <w:r>
              <w:rPr>
                <w:vertAlign w:val="subscript"/>
              </w:rPr>
              <w:t>2</w:t>
            </w:r>
            <w:r>
              <w:t xml:space="preserve">) kiekio nustatymas vyne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Bendrojo rūgštingumo nustatymas titrimetriniu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Boro nustatymas vandenyje spektrometriniu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13,80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lastRenderedPageBreak/>
              <w:t>42.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Beta agonistų nustatymas kepenyse, šlapime ir vandenyje UPLC/MS/MS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118,30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Chloramfenikolio nustatymas kiaušiniuose IFA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40,20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Chloramfenikolio nustatymas meduje IFA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39,80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Chloramfenikolio nustatymas piene, pieno miltuose ir kituose pieno produktuose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41,90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Chloramfenikolio nustatymas pašaruose IFA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45,00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Chloramfenikolio nustatymas piene, pieno miltuose, vandenyje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101,80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Chloramfenikolio nustatymas mėsoje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101,80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49.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Chromo nustatymas maisto produktuose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31,70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Chloridų nustatymas vandenyje titrimetriniu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Chinolonų nustatymas gyvūniniuose audiniuose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146,60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Chinolonų nustatymas kiaušiniuose UESCh-MS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162,30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Cianidų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25,00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Ciklamato nustatymas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57,00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Cukraus kiekio nustatymas vyne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16,70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Cukrų (fruktozės, gliukozės ir sacharozės) atskyrimas AESCh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49,50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Cukraus tirpalo spalvos nustatymas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Cukraus poliarizacijos nustatymas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59.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Ditiokarbamato ir tiuramo disulfido liekanų nustatymas spektrofotometriniu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40,90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Diastazės aktyvumo nustatymas meduje Phadebo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Diastazės aktyvumo nustatymas meduje Phadebo metodu (3 mėginiai ir daugiau)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Dioksinai. Polichlorintų dibenzo-p-dioksinų, polichlorintų dibenzofuranų ir dioksinų tipo polichlorintų bifenilų nustatymas žuvyje, mėsoje, pašaruose didelės skiriamosios gebos DCh-MS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545,00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Deoksinivalenolio nustatymas grūdų produktuose, pašaruose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27,50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Deoksinivalenolio nustatymas augalinio maisto produktuose ir pašaruose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105,80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Daugiaciklių aromatinių angliavandenilių: benzo-b-fluoranteno, benzo-k-fluoranteno, benzo-ghi-perileno, benzpireno, fluoranteno, indeno-1,2,3-cd-pireno, nustatymas vandenyje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94,20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Daugiaciklių aromatinių angliavandenilių: benzo(a)pireno, benzo(a)antraceno, benzo(b)fluoranteno ir chrizeno, sumos nustatymas maisto produktuose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118,40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 xml:space="preserve">Drėgnio (drėgmės), sausųjų medžiagų nustatymas meduje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Drėgnio (drėgmės) nustatymas (1 mėginys)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69.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Drėgnio (drėgmės) nustatymas (3 mėginiai ir daugiau)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Druskos kiekio nustatymas pašaruose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Druskos kiekio nustatymas mėsoje, mėsos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Druskos kiekio nustatymas žuvyse, žuvininkystės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Drumstumo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Ekstrakto be cukraus nustatymas vyne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33,20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Elektrinio laidžio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Etilo alkoholio kiekio nustatymas vyne ir spiritiniuose gėrimuose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Etilo alkoholio koncentracijos nustatymas aluje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78.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Fosforo kiekio nustatymas mėsoje, mėsos ir žuvies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17,00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lastRenderedPageBreak/>
              <w:t>79.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Fosforo kiekio nustatymas riebaluose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Fosforo kiekio nustatymas pašaruose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15,80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Fosfatazės aktyvumo nustatymas piene, pieno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15,00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 xml:space="preserve">Šarminės fosfatazės aktyvumo nustatymas piene, pieno gaminiuose, LST EN ISO 11816-1:2014 </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56,80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Fluoridų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Fluoro kiekio nustatymas pašaruose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13,60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Fumonizinų B</w:t>
            </w:r>
            <w:r>
              <w:rPr>
                <w:vertAlign w:val="subscript"/>
              </w:rPr>
              <w:t>1</w:t>
            </w:r>
            <w:r>
              <w:t xml:space="preserve"> B</w:t>
            </w:r>
            <w:r>
              <w:rPr>
                <w:vertAlign w:val="subscript"/>
              </w:rPr>
              <w:t>2</w:t>
            </w:r>
            <w:r>
              <w:t xml:space="preserve"> nustatymas kukurūzuose, kukurūzų produktuose ir pašaruose ESCh-FLD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130,30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Gintaro rūgšties nustatymas degtinėje enzimatiniu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84,10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Glitimo nustatymas IFA metodu </w:t>
            </w:r>
            <w:r>
              <w:tab/>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149,00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Geležies nustatymas vandenyje spektrofotometriniu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89.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Gyvsidabrio nustatymas maisto produktuose, pašaruose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38,90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Gyvsidabrio nustatymas maisto produktuose, pašaruose AAS metodu (6 mėginiai ir daugiau)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36,40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Hidrokarbonato (šarmingumo) nustatymas vandenyje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Hidroksiprolino kiekio nustatymas mėsoje, mėsos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22,40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Hidrolizės skaičiaus nustatymas gyvūniniuose ir augaliniuose riebaluose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Histamino nustatymas žuvyse, žuvininkystės gaminiuose AESCh metodu (1 mėginys)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106,90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Histamino nustatymas žuvyse, žuvininkystės gaminiuose AESCh metodu (9 mėginiai)</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rPr>
                <w:szCs w:val="24"/>
              </w:rPr>
              <w:t>243,00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Hidroksimetilfurfurolo nustatymas meduje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36,70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Hormonų nustatymas gyvūnų šlapime DCh-MS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113,80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Hormonų nustatymas gyvūnų raumenyje DCh-MS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120,10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99.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Invertuoto cukraus priemaišų nustatymas meduje (Tigės reakcija)</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100.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r>
              <w:t>Invertazės aktyvumas (invertazės skaičius)</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18,00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124"/>
              <w:jc w:val="center"/>
              <w:rPr>
                <w:szCs w:val="24"/>
              </w:rPr>
            </w:pPr>
            <w:r>
              <w:rPr>
                <w:szCs w:val="24"/>
              </w:rPr>
              <w:t>101.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Jodido nustatymas vandenyje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124"/>
              <w:jc w:val="center"/>
              <w:rPr>
                <w:szCs w:val="24"/>
              </w:rPr>
            </w:pPr>
            <w:r>
              <w:rPr>
                <w:szCs w:val="24"/>
              </w:rPr>
              <w:t>102.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Jodo skaičiaus nustatymas gyūniniuose ir augaliniuose riebaluose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18,40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103.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Kalcio ir magnio (dviejų metalų) nustatymas vandenyje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104.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Kalcio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105.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Kalcio, geležies, kalio, magnio, natrio, cinko (vieno metalo viename mėginyje) nustatymas alkoholiniuose gėrimuose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34,80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106.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Karbadokso ir olankvindokso nustatymas pašaruose AESCh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59,50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107.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Kokcidiostatikų (amproliumo, dekokvinato, halofuginono, maduramicino, monenzino, narazino, nikarbazino, robenidino, salinomicino, diklazurilio, aprinicido, laidlomicino, semduramicino) nustatymas kiaušiniuose, kiaušinių miltuose, raumenyje UESCH-MS/MS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159,30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108.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Kokcidiostatikų (salinomicino, monenzino, narazino) nustatymas pašaruose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57,10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109.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Konservuojančių medžiagų (benzoinės ir sorbo rūgščių) nustatymas mažai riebalų turinčiuose maisto produktuose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33,10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110.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Kofeino nustatymas gaiviuose ir energiniuose gėrimuose bei kavoje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46,30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111.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Krakmolo kiekio nustatymas mėsos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20,40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112.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Krakmolo kiekio nustatymas pašaruose poliarimetriniu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113.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Kumafoso ir permetrino nustatymas meduje DCh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52,10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114.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Laidžiųjų pelenų nustatymas cukruje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115.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Laidumo nustatymas meduje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lastRenderedPageBreak/>
              <w:t>116.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Ląstelienos kiekio nustatymas pašaruose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117.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Ląstelienos kiekio nustatymas pašaruose (3 mėginiai ir daugiau mėginių)</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118.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Laisvojo sieros dioksido kiekio nustatymas vyne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119.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Lakiojo azoto (LAB-N) nustatymas žuvyse, žuvininkystės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120.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Lakiųjų rūgščių nustatymas vyne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13,30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121.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Lakiųjų chlorintų angliavandenilių nustatymas vandenyje DCh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39,80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122.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Laktozės nustatymas kazeine spektrofotometriniu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123.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tabs>
                <w:tab w:val="left" w:pos="1728"/>
                <w:tab w:val="left" w:pos="4107"/>
              </w:tabs>
              <w:suppressAutoHyphens/>
              <w:textAlignment w:val="center"/>
            </w:pPr>
            <w:r>
              <w:rPr>
                <w:color w:val="000000"/>
              </w:rPr>
              <w:t>Laktozės, D-galaktozės nustatymas piene, pieno gaminiuose enzimatiniu metodu</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24,10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124.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Lakiųjų riebalų rūgščių nustatymas mėsoje, mėsos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125.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Lasalocido A natrio druskos nustatymas pašaruose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50,80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126.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Lasalocido nustatymas raumenyje ir kiaušiniuose AESCh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54,60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127.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L-glutamo rūgšties nustatymas maisto produktuose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40,70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128.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Magnio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129.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Mangano (vieno metalo viename mėginyje) nustatymas geriamajame ir mineraliniame vandenyje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32,50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130.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Metilsalicilato kiekio nustatymas karbasepto tepale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131.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rPr>
                <w:color w:val="000000"/>
              </w:rPr>
            </w:pPr>
            <w:r>
              <w:rPr>
                <w:color w:val="000000"/>
              </w:rPr>
              <w:t>Melamino ir cianuro rūgšties nustatymas skysčių chromatografijos dvigubos masių spektrometrijos metodu piene, pieno produktuose ir mišiniuose kūdikiams (LC-MS/MS), ISO 23970</w:t>
            </w:r>
          </w:p>
        </w:tc>
        <w:tc>
          <w:tcPr>
            <w:tcW w:w="959" w:type="pct"/>
            <w:tcBorders>
              <w:top w:val="single" w:sz="4" w:space="0" w:color="000000"/>
              <w:left w:val="single" w:sz="4" w:space="0" w:color="000000"/>
              <w:bottom w:val="single" w:sz="4" w:space="0" w:color="000000"/>
              <w:right w:val="single" w:sz="4" w:space="0" w:color="000000"/>
            </w:tcBorders>
          </w:tcPr>
          <w:p w:rsidR="007807BA" w:rsidRDefault="007807BA">
            <w:pPr>
              <w:jc w:val="center"/>
            </w:pPr>
          </w:p>
          <w:p w:rsidR="007807BA" w:rsidRDefault="00BD5D8C">
            <w:pPr>
              <w:jc w:val="center"/>
            </w:pPr>
            <w:r>
              <w:t>92,00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132.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Natrio, kalio (vieno metalo viename mėginyje) nustatymas geriamajame ir mineraliniame vandenyje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27,30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133.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Nitritų nustatymas vandenyje spektrofotometriniu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134.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Nitratų nustatymas vandenyje spektrofotometriniu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135.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Nitratų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12,80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136.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Nitritų nustatymas mėsoje, mėsos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137.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Nitratų nustatymas mėsoje, mėsos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138.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Nitratų nustatymas daržovėse potenciometriniu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139.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Nitratų ir nitritų kiekio nustatymas maisto produktuose ir pašaruose AESCH metodu</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32,40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Nitritų nustatymas pašaruose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Nitratų nustatymas piene, pieno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21,10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Nitrofuranų metabolitų nustatymas gyvūniniuose audiniuose UPLC-MS/MS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151,50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Nitroimidazolų nustatymas kiaušiniuose, </w:t>
            </w:r>
            <w:r>
              <w:rPr>
                <w:color w:val="000000"/>
              </w:rPr>
              <w:t xml:space="preserve">raumenyje, meduje, piene </w:t>
            </w:r>
            <w:r>
              <w:t>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155,80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rPr>
                <w:color w:val="000000"/>
              </w:rPr>
            </w:pPr>
            <w:r>
              <w:rPr>
                <w:color w:val="000000"/>
                <w:lang w:val="en-US"/>
              </w:rPr>
              <w:t>Nikelio nustatymas maisto produktuose, pašaruose AAS metodu</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33,10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Nesumuilinamųjų medžiagų nustatymas gyvūniniuose ir augaliniuose riebaluose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16,00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Netirpių priemaišų kiekio nustatymas gyvūniniuose ir augaliniuose riebaluose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Nesteroidinių priešuždegiminių medžiagų (NSAID ir MAA) nustatymas piene, raumenyje AESCH-MS/MS</w:t>
            </w:r>
            <w:r>
              <w:rPr>
                <w:b/>
                <w:bCs/>
              </w:rPr>
              <w:t xml:space="preserve"> </w:t>
            </w:r>
            <w:r>
              <w:t>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154,00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Ochratoksino A nustatymas augalinio maisto produktuose, pašaruose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100,80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149.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Ochratoksino A nustatymas kepenyse, inkstuose IFA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45,30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Ochratoksino A nustatymas maisto produktuose, grūduose, pašaruose IFA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38,90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lastRenderedPageBreak/>
              <w:t>151.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Ochratoksino A nustatymas riešutuose, džiovintuose vaisiuose, grūdų produktuose (3 lygiagretūs 1 mėginio tyrimai)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70,10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Ochratoksino A nustatymas riešutuose, džiovintuose vaisiuose, grūdų produktuose (2 lygiagretūs 1 mėginio tyrimai)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69,60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Ochratoksino A nustatymas kavoje, kakavoje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56,40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Ochratoksino A nustatymas vyne, aluje 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107,20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Patulino nustatymas sultyse, vyne, tyrelėse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63,90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Pelenų kiekio nustatymas meduje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Pelenų kiekio nustatymas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Pelenų kiekio nustatymas (3 mėginiai ir daugiau)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159.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Penicilinų nustatymas gyvūniniuose produktuose (raumenyje) ir piene  UESCh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99,20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Permanganato indekso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Pesticidų liekanų nustatymas augaliniuose produktuose multimetodu ir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88,40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Pesticidų nustatymas vandenyje DCh-MS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54,40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Pesticidų liekanų nustatymas augaliniuose produktuose multimetodu, dujų ir skysčių chromatografijos, DChMS/MS ir SChMS/MS metodais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134,60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Pesticidų liekanų (glifosato ir etefono) nustatymas augaliniuose produktuose individualiu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98,70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Pesticidų liekanų (glifosato) nustatymas augaliniuose produktuose individualiu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88,70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Pesticidų liekanų (ciromazino) nustatymas augaliniuose produktuose individualiu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78,90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Pesticidų liekanų (etefono) nustatymas augaliniuose produktuose individualiu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76,50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Pesticidų liekanų (bromido) nustatymas augaliniuose produktuose individualiu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64,00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169.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Pesticidų liekanų nustatymas augaliniuose produktuose multimetodu DCh-MS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74,00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170.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Pesticidai. Chlororganinių pesticidų nustatymas pašaruose DCh ir DCh-MS metodais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66,40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171.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Pesticidai. Chlororganinių pesticidų ir  polichlorbifenilų (PCB) nustatymas gyvūninio maisto produktuose DCh ir DCh-MS metodais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70,00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172.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Pesticidai. Fosforo organinių pesticidų ir permetrino nustatymas gyvūninio maisto produktuose DCh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69,00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173.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Pesticidai. Pesticidų (chlorotalonilo, kaptano) liekanų nustatymas augaliniuose produktuose individualiu metodu, DCH metodu,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73,10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174.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Pesticidai. Amitrazo, kumafoso ir kt. nustatymas meduje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63,00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175.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Pesticidų liekanų (akrinatrino, permetrino ir kt.) nustatymas meduje DCh-MS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75,10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176.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r>
              <w:t xml:space="preserve">Pesticidai. Polinių pesticidų (chlormekvato, mepikvato) nustatymas individualiu SCH MS/MS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98,60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177.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r>
              <w:t>Pesticidai. Rūgštinių pesticidų nustatymas individualiu SCH MS/MS metodu (2,4-D ir kiti)</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71,90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178.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r>
              <w:t xml:space="preserve">Pesticidai. Rūgštinių pesticidų (ditianono, fenbutatino oksido ir kt.) nustatymas individualiu SCH MS/MS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62,10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lastRenderedPageBreak/>
              <w:t>179.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Pesticidų liekanų nustatymas meduje multimetodu DCh-MS metodu (iki 100 pesticidų)</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121,80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180.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pH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pH nustatymas maisto produktuose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pH nustatymas žuvyse, žuvininkystės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Pradinio ekstrakto (sausųjų medžiagų pradinėje misoje) nustatymas aluje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gyvūniniuose ir augaliniuose riebaluose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pašaruose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23,70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mėsoje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highlight w:val="yellow"/>
              </w:rPr>
            </w:pPr>
            <w:r>
              <w:rPr>
                <w:szCs w:val="24"/>
              </w:rPr>
              <w:t>187.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Peroksidų skaičiaus nustatymas svieste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Peroksidazės nustatymas piene, pieno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189.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Pieno riebalų kiekio nustatymas kakavos produktuose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35,70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Priemaišų nustatymas grūduose, jų produktuose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color w:val="000000"/>
                <w:szCs w:val="24"/>
              </w:rPr>
            </w:pPr>
            <w:r>
              <w:rPr>
                <w:color w:val="000000"/>
                <w:szCs w:val="24"/>
              </w:rPr>
              <w:t>191.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rPr>
                <w:color w:val="000000"/>
              </w:rPr>
            </w:pPr>
            <w:r>
              <w:rPr>
                <w:color w:val="000000"/>
              </w:rPr>
              <w:t>Riebalų kiekis svieste (apskaičiuojami iš sausųjų neriebalinių medžiagų ir drėgmės)</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rPr>
                <w:color w:val="000000"/>
              </w:rPr>
            </w:pPr>
            <w:r>
              <w:rPr>
                <w:color w:val="000000"/>
              </w:rPr>
              <w:t>20,90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Riebalų kiekio nustatymas piene, pieno gaminiuose Gerberio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Riebalų kiekio nustatymas piene, pieno gaminiuose gravimetriniu pamatiniu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17,70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Riebalų kiekio nustatymas Soksleto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18,80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Riebalų rūgščių sudėties nustatymas (neišskiriant riebalų) DCh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51,90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Riebalų rūgščių sudėties nustatymas (išskiriant riebalus) DCh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73,40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Riebalų rūgščių skaičiaus nustatymas pašaruose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18,90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Rūgščių skaičiaus nustatymas mėsoje, mėsos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199.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Rūgščių skaičiaus nustatymas gyvūniniuose ir augaliniuose riebaluose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Rūgštingumo nustatymas aluje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Robenidino nustatymas pašaruose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53,50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Saldiklių (aspartamo, acesulfamo, sacharino) nustatymas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46,50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Sacharidų nustatymas pašaruose titrimetriniu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Sacharozės, gliukozės, fruktozės nustatymas enzimatiniu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rPr>
                <w:szCs w:val="24"/>
              </w:rPr>
              <w:t>23,80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Sacharozės nustatymas pieno gaminiuose poliarimetriniu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Sausųjų neriebalinių medžiagų nustatymas svieste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Spalvos nustatymas vandenyje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Spalvos nustatymas aluje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209.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Sulfatų nustatymas vandenyje joniniu chromatografu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Sulfatų, nitratų, choridų, fluoridų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33,80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Fluoridų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8,40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Chloridų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8,40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Chloridų, fluoridų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17,50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Sulfatų, fluoridų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17,30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Nitratų, chloridų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16,90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Sulfatų, chloridų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16,90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Sulfatų, nitratų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17,30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Nitratų, fluoridų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18,00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219.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Sulfatų, nitratų, chloridų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21,40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220.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Sulfatų, nitratų, fluoridų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21,60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221.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Nitratų, chloridų, fluoridų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21,80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222.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Sulfatų, chloridų, fluoridų nustatymas vandenyje joniniu chromatografu</w:t>
            </w:r>
          </w:p>
        </w:tc>
        <w:tc>
          <w:tcPr>
            <w:tcW w:w="959"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pPr>
            <w:r>
              <w:t>21,40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223.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Sulfatų nustatymas vandenyje spektrofotometriniu metodu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lastRenderedPageBreak/>
              <w:t>224.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Sušaldytų žuvų luitų (glazūros) neto masės nustatymas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225.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Suminio jodo nustatymas druskoje (NaCl)</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226.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Sudėtinių dalių (įdaro) kiekio nustatymas </w:t>
            </w:r>
            <w:r>
              <w:rPr>
                <w:szCs w:val="24"/>
              </w:rPr>
              <w:tab/>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227.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Sulfonamidų nustatymas kiaušiniuose, meduje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145,90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228.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Švino, kadmio (vieno metalo viename mėginyje) nustatymas maisto produktuose, pašaruose, alkoholiniuose gėrimuose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27,60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229.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Švino, kadmio (dviejų metalų viename mėginyje) nustatymas maisto produktuose, pašaruose, alkoholiniuose gėrimuose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44,90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230.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Švino, kadmio (dviejų metalų viename mėginyje) nustatymas maisto produktuose, pašaruose, alkoholiniuose gėrimuose (6 mėginiai ir daugiau)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39,20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231.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T-2 toksino nustatymas grūduose, pašaruose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40,50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232.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T-2 ir HT-2, DON ir ZON toksinų nustatymas pašaruose, kombinuotuose pašaruose AESCH-MS/MS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117,20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233.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Testosterono nustatymas gyvūnų kraujo serume DCh/MS EI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67,20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234.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Tetraciklinų nustatymas pieno gaminiuose LC/MS/MS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104,10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235.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Tetraciklinų nustatymas piene UPLC/MS/MS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38,80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236.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Tetraciklinų nustatymas meduje, mėsoje, piene, kiaušiniuose UESCh-MS/MS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101,10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237.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THC (Delta-9-tetrahidrokanabinolio) nustatymas pluoštinėse kanapėse dujų chromatografijos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87,90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238.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suppressAutoHyphens/>
              <w:textAlignment w:val="center"/>
            </w:pPr>
            <w:r>
              <w:t xml:space="preserve">Kanabinoidų kiekio nustatymas maisto produktuose, pašaruose ir produktuose iš pluoštinių kanapių**** </w:t>
            </w:r>
            <w:r>
              <w:rPr>
                <w:szCs w:val="24"/>
                <w:shd w:val="clear" w:color="auto" w:fill="FFFFFF"/>
              </w:rPr>
              <w:t>ESCH-MS/MS</w:t>
            </w:r>
            <w:r>
              <w:t xml:space="preserve">metodu </w:t>
            </w:r>
          </w:p>
        </w:tc>
        <w:tc>
          <w:tcPr>
            <w:tcW w:w="959"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115,00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239.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Tikrojo ekstrakto nustatymas aluje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240.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Tireostatikų nustatymas šlapime, plazmoje (kraujo serume) 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125,50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241.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Trenbolono (alfa ir beta) nustatymas šlapime DCh-MS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142,20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242.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pPr>
            <w:r>
              <w:t>Trifenilmetano dažų kiekio nustatymas akvaproduktuose UESCh-MS-MS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pPr>
            <w:r>
              <w:t>86,60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243.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Trigliceridų nustatymas pieno riebaluose DCh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67,90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186"/>
              <w:rPr>
                <w:szCs w:val="24"/>
              </w:rPr>
            </w:pPr>
            <w:r>
              <w:rPr>
                <w:szCs w:val="24"/>
              </w:rPr>
              <w:t>244.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Trimetoprimo, dapsono ir sulfonamidų nustatymas piene, raumenyje UESCh-MS-MS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161,40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245.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Tirpiųjų sausųjų medžiagų nustatymas vaisiuose, daržovėse ir jų gaminiuose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4,50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246.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Toksiškųjų elementų ir mikroelementų (Ag, Al, As, B, Ba, Be, Bi, Ca, Cd, Ce, Co, Cr, Cs, Cu, Hg, La, Li, Mg, Mn, Na, Ni, Pb, Rb, Sn, Sb, Se, Sr, Th, Tl, U, V, Zn) (nuo 1 iki 30) nustatymas geriamajame vandenyje ICP-MS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83,80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247.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rPr>
                <w:szCs w:val="24"/>
              </w:rPr>
            </w:pPr>
            <w:r>
              <w:t>Toksiškojo elemento ar mikroelemento nustatymas maisto produktuose, pašaruose ICP-MS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82,40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248.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Vandens aktyvumo nustatymas maisto produktuose</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11,70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249.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Vario, cinko, geležies, mangano, magnio, natrio, kalio, kalcio (vieno metalo viename mėginyje) nustatymas maisto produktuose, pašaruose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33,10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250.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Vario, cinko, geležies, mangano, magnio, natrio, kalio, kalcio (dviejų metalų viename mėginyje) nustatymas maisto produktuose, pašaruose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55,00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lastRenderedPageBreak/>
              <w:t>251.</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Vario, cinko, geležies, mangano, magnio, natrio, kalio, kalcio (trijų metalų viename mėginyje) nustatymas maisto produktuose, pašaruose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74,80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252.</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Vario, cinko, geležies, mangano, magnio, natrio, kalio, kalcio (keturių metalų viename mėginyje) nustatymas maisto produktuose, pašaruose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98,30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253.</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Vario, cinko, geležies, mangano, magnio, natrio, kalio, kalcio (penkių metalų viename mėginyje) nustatymas maisto produktuose, pašaruose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118,20</w:t>
            </w:r>
          </w:p>
        </w:tc>
      </w:tr>
      <w:tr w:rsidR="007807BA" w:rsidTr="00A86E2D">
        <w:trPr>
          <w:cantSplit/>
          <w:trHeight w:val="609"/>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254.</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Vario, cinko, geležies, mangano, magnio, natrio, kalio, kalcio (šešių metalų viename mėginyje) nustatymas maisto produktuose, pašaruose AAS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133,00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255.</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 xml:space="preserve">Vandenyje netirpių medžiagų nustatymas meduje </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9,70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256.</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Vandenyje arba rūgštyje netirpių medžiagų nustatymas druskoje (NaCl)</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5,60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257.</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Zearalenono nustatymas augalinio maisto produktuose AESCh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100,50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258.</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Zearalenono nustatymas grūduose ir jų produktuose, pašaruose IFA metodu</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39,20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ind w:firstLine="62"/>
              <w:jc w:val="center"/>
              <w:rPr>
                <w:szCs w:val="24"/>
              </w:rPr>
            </w:pPr>
            <w:r>
              <w:rPr>
                <w:szCs w:val="24"/>
              </w:rPr>
              <w:t>259.</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Rezorcilinės rūgšties laktonų ir jų derivatų nustatymas šlapime LC-MS-MS</w:t>
            </w:r>
          </w:p>
        </w:tc>
        <w:tc>
          <w:tcPr>
            <w:tcW w:w="959"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157,00</w:t>
            </w:r>
          </w:p>
        </w:tc>
      </w:tr>
      <w:tr w:rsidR="007807BA" w:rsidTr="00A86E2D">
        <w:trPr>
          <w:cantSplit/>
        </w:trPr>
        <w:tc>
          <w:tcPr>
            <w:tcW w:w="450"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807BA" w:rsidRDefault="00BD5D8C">
            <w:pPr>
              <w:jc w:val="center"/>
              <w:rPr>
                <w:szCs w:val="24"/>
              </w:rPr>
            </w:pPr>
            <w:r>
              <w:rPr>
                <w:szCs w:val="24"/>
              </w:rPr>
              <w:t>260.</w:t>
            </w:r>
          </w:p>
        </w:tc>
        <w:tc>
          <w:tcPr>
            <w:tcW w:w="3592" w:type="pc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7807BA" w:rsidRDefault="00BD5D8C">
            <w:pPr>
              <w:suppressAutoHyphens/>
              <w:textAlignment w:val="center"/>
              <w:rPr>
                <w:szCs w:val="24"/>
              </w:rPr>
            </w:pPr>
            <w:r>
              <w:t>Zeranolio ir taleranolio nustatymas gyvūnų mėsoje DCh/MS metodu</w:t>
            </w:r>
          </w:p>
        </w:tc>
        <w:tc>
          <w:tcPr>
            <w:tcW w:w="959" w:type="pct"/>
            <w:tcBorders>
              <w:top w:val="single" w:sz="4" w:space="0" w:color="000000"/>
              <w:left w:val="single" w:sz="4" w:space="0" w:color="000000"/>
              <w:bottom w:val="single" w:sz="4" w:space="0" w:color="000000"/>
              <w:right w:val="single" w:sz="4" w:space="0" w:color="000000"/>
            </w:tcBorders>
            <w:vAlign w:val="center"/>
            <w:hideMark/>
          </w:tcPr>
          <w:p w:rsidR="007807BA" w:rsidRDefault="00BD5D8C">
            <w:pPr>
              <w:jc w:val="center"/>
              <w:rPr>
                <w:szCs w:val="24"/>
              </w:rPr>
            </w:pPr>
            <w:r>
              <w:t>113,80</w:t>
            </w:r>
          </w:p>
        </w:tc>
      </w:tr>
    </w:tbl>
    <w:p w:rsidR="007807BA" w:rsidRDefault="007807BA">
      <w:pPr>
        <w:ind w:firstLine="10168"/>
      </w:pPr>
    </w:p>
    <w:p w:rsidR="007807BA" w:rsidRDefault="00BD5D8C">
      <w:r>
        <w:t>Raidinės santrumpos:</w:t>
      </w:r>
    </w:p>
    <w:p w:rsidR="007807BA" w:rsidRDefault="00BD5D8C">
      <w:r>
        <w:t>IFA – imunofermentinės analizės metodas;</w:t>
      </w:r>
    </w:p>
    <w:p w:rsidR="007807BA" w:rsidRDefault="00BD5D8C">
      <w:r>
        <w:t>DCh – dujų chromatografijos metodas;</w:t>
      </w:r>
    </w:p>
    <w:p w:rsidR="007807BA" w:rsidRDefault="00BD5D8C">
      <w:r>
        <w:t>DCh-MS – dujų chromatografijos su masių spektrometru metodas;</w:t>
      </w:r>
    </w:p>
    <w:p w:rsidR="007807BA" w:rsidRDefault="00BD5D8C">
      <w:r>
        <w:t>DCh-MS/MS – dujų chromatografijos su dvigubu masių spektrometru metodas;</w:t>
      </w:r>
    </w:p>
    <w:p w:rsidR="007807BA" w:rsidRDefault="00BD5D8C">
      <w:r>
        <w:t>AESCh – aukšto efektyvumo skysčių chromatografijos metodas;</w:t>
      </w:r>
    </w:p>
    <w:p w:rsidR="007807BA" w:rsidRDefault="00BD5D8C">
      <w:r>
        <w:t>AAS – atominės absorbcijos spektrometrijos metodas;</w:t>
      </w:r>
    </w:p>
    <w:p w:rsidR="007807BA" w:rsidRDefault="00BD5D8C">
      <w:r>
        <w:t>PSCh – plonasluoksnės chromatografijos metodas;</w:t>
      </w:r>
    </w:p>
    <w:p w:rsidR="007807BA" w:rsidRDefault="00BD5D8C">
      <w:r>
        <w:t>SCh-MS/MS – skysčių chromatografijos su dvigubu masių spektrometru metodas;</w:t>
      </w:r>
    </w:p>
    <w:p w:rsidR="007807BA" w:rsidRDefault="00BD5D8C">
      <w:r>
        <w:t>UESCh-MS/MS – ultraefektyviosios skysčių chromatografijos su dvigubu masių spektrometru metodas;</w:t>
      </w:r>
    </w:p>
    <w:p w:rsidR="007807BA" w:rsidRDefault="00BD5D8C">
      <w:r>
        <w:t>ESCh-MS/MS – efektyviosios skysčių chromatografijos su dvigubu masių spektrometru metodas;</w:t>
      </w:r>
    </w:p>
    <w:p w:rsidR="007807BA" w:rsidRDefault="00BD5D8C">
      <w:r>
        <w:t>AESCH-MS/MS – efektyviosios skysčių chromatografijos tandeminės masių spektrometrijos (HPLC-MS/MS) metodas;</w:t>
      </w:r>
    </w:p>
    <w:p w:rsidR="007807BA" w:rsidRDefault="00BD5D8C">
      <w:r>
        <w:t>AMOZ – 3-amino-5-morpholin-4-methyl-oksazolidin-2-one;</w:t>
      </w:r>
    </w:p>
    <w:p w:rsidR="007807BA" w:rsidRDefault="00BD5D8C">
      <w:r>
        <w:t>AOZ – 3-amino-oksazolidin-2-one;</w:t>
      </w:r>
    </w:p>
    <w:p w:rsidR="007807BA" w:rsidRDefault="00BD5D8C">
      <w:r>
        <w:t>ECD – elektronų gaudymo detektorius;</w:t>
      </w:r>
    </w:p>
    <w:p w:rsidR="007807BA" w:rsidRDefault="00BD5D8C">
      <w:r>
        <w:t>NPD – azoto-fosforo detektorius;</w:t>
      </w:r>
    </w:p>
    <w:p w:rsidR="007807BA" w:rsidRDefault="00BD5D8C">
      <w:r>
        <w:t>ICP-OES – indukcinės plazmos optinės emisijos spektrometrijos metodas;</w:t>
      </w:r>
    </w:p>
    <w:p w:rsidR="007807BA" w:rsidRDefault="00BD5D8C">
      <w:r>
        <w:t>ICP-MS – indukcinės plazmos masių spektrometrijos metodas.“</w:t>
      </w:r>
    </w:p>
    <w:p w:rsidR="007807BA" w:rsidRDefault="00A86E2D"/>
    <w:p w:rsidR="007807BA" w:rsidRDefault="00A86E2D">
      <w:pPr>
        <w:ind w:left="709" w:firstLine="142"/>
        <w:jc w:val="both"/>
        <w:rPr>
          <w:color w:val="000000"/>
          <w:szCs w:val="24"/>
          <w:lang w:eastAsia="lt-LT"/>
        </w:rPr>
      </w:pPr>
      <w:r w:rsidR="00BD5D8C">
        <w:rPr>
          <w:color w:val="000000"/>
          <w:szCs w:val="24"/>
          <w:lang w:eastAsia="lt-LT"/>
        </w:rPr>
        <w:t>1.3</w:t>
      </w:r>
      <w:r w:rsidR="00BD5D8C">
        <w:rPr>
          <w:color w:val="000000"/>
          <w:szCs w:val="24"/>
          <w:lang w:eastAsia="lt-LT"/>
        </w:rPr>
        <w:t>. Pakeičiu 7 lentelę ir ją išdėstau taip:</w:t>
      </w:r>
    </w:p>
    <w:p w:rsidR="007807BA" w:rsidRDefault="007807BA"/>
    <w:p w:rsidR="00BD5D8C" w:rsidRDefault="00BD5D8C">
      <w:pPr>
        <w:jc w:val="right"/>
      </w:pPr>
    </w:p>
    <w:p w:rsidR="007807BA" w:rsidRDefault="00BD5D8C">
      <w:pPr>
        <w:jc w:val="right"/>
      </w:pPr>
      <w:r>
        <w:t>„</w:t>
      </w:r>
      <w:r>
        <w:t>7</w:t>
      </w:r>
      <w:r>
        <w:t xml:space="preserve"> lentelė</w:t>
      </w:r>
    </w:p>
    <w:p w:rsidR="007807BA" w:rsidRDefault="007807BA">
      <w:pPr>
        <w:tabs>
          <w:tab w:val="left" w:pos="8789"/>
        </w:tabs>
        <w:jc w:val="center"/>
        <w:rPr>
          <w:b/>
        </w:rPr>
      </w:pPr>
    </w:p>
    <w:p w:rsidR="007807BA" w:rsidRDefault="00A86E2D">
      <w:pPr>
        <w:pBdr>
          <w:bar w:val="single" w:sz="4" w:color="auto"/>
        </w:pBdr>
        <w:jc w:val="center"/>
        <w:rPr>
          <w:b/>
          <w:bCs/>
          <w:szCs w:val="24"/>
          <w:lang w:eastAsia="lt-LT"/>
        </w:rPr>
      </w:pPr>
      <w:r w:rsidR="00BD5D8C">
        <w:rPr>
          <w:b/>
          <w:bCs/>
          <w:szCs w:val="24"/>
          <w:lang w:eastAsia="lt-LT"/>
        </w:rPr>
        <w:t>Maisto produktų mikrobiologinių tyrimų įkainiai, taikomi fiziniams ir juridiniams asmenims, atliekantiems tyrimus savikontrolės tikslais</w:t>
      </w:r>
    </w:p>
    <w:p w:rsidR="007807BA" w:rsidRDefault="007807BA">
      <w:pPr>
        <w:pBdr>
          <w:bar w:val="single" w:sz="4" w:color="auto"/>
        </w:pBdr>
        <w:jc w:val="both"/>
        <w:rPr>
          <w:szCs w:val="24"/>
          <w:lang w:eastAsia="lt-LT"/>
        </w:rPr>
      </w:pPr>
    </w:p>
    <w:tbl>
      <w:tblPr>
        <w:tblW w:w="5000" w:type="pct"/>
        <w:tblCellMar>
          <w:left w:w="0" w:type="dxa"/>
          <w:right w:w="0" w:type="dxa"/>
        </w:tblCellMar>
        <w:tblLook w:val="00A0" w:firstRow="1" w:lastRow="0" w:firstColumn="1" w:lastColumn="0" w:noHBand="0" w:noVBand="0"/>
      </w:tblPr>
      <w:tblGrid>
        <w:gridCol w:w="847"/>
        <w:gridCol w:w="6676"/>
        <w:gridCol w:w="1010"/>
        <w:gridCol w:w="1549"/>
      </w:tblGrid>
      <w:tr w:rsidR="007807BA" w:rsidTr="00A86E2D">
        <w:trPr>
          <w:trHeight w:val="62"/>
          <w:tblHeader/>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hideMark/>
          </w:tcPr>
          <w:p w:rsidR="007807BA" w:rsidRDefault="00BD5D8C">
            <w:pPr>
              <w:rPr>
                <w:b/>
                <w:bCs/>
                <w:szCs w:val="24"/>
              </w:rPr>
            </w:pPr>
            <w:r>
              <w:rPr>
                <w:b/>
                <w:bCs/>
                <w:szCs w:val="24"/>
              </w:rPr>
              <w:lastRenderedPageBreak/>
              <w:t xml:space="preserve">Eil. </w:t>
            </w:r>
          </w:p>
          <w:p w:rsidR="007807BA" w:rsidRDefault="00BD5D8C">
            <w:pPr>
              <w:rPr>
                <w:szCs w:val="24"/>
              </w:rPr>
            </w:pPr>
            <w:r>
              <w:rPr>
                <w:b/>
                <w:bCs/>
                <w:szCs w:val="24"/>
              </w:rPr>
              <w:t>Nr.</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b/>
                <w:bCs/>
                <w:szCs w:val="24"/>
              </w:rPr>
            </w:pPr>
            <w:r>
              <w:rPr>
                <w:b/>
                <w:bCs/>
                <w:szCs w:val="24"/>
              </w:rPr>
              <w:t>Tyrimo pavadinimas</w:t>
            </w:r>
          </w:p>
          <w:p w:rsidR="007807BA" w:rsidRDefault="007807BA">
            <w:pPr>
              <w:rPr>
                <w:szCs w:val="24"/>
              </w:rPr>
            </w:pPr>
          </w:p>
        </w:tc>
        <w:tc>
          <w:tcPr>
            <w:tcW w:w="501"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b/>
                <w:bCs/>
                <w:szCs w:val="24"/>
              </w:rPr>
            </w:pPr>
            <w:r>
              <w:rPr>
                <w:b/>
                <w:bCs/>
                <w:szCs w:val="24"/>
              </w:rPr>
              <w:t>Tyrimo kaina, Eur</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b/>
                <w:bCs/>
                <w:szCs w:val="24"/>
              </w:rPr>
            </w:pPr>
            <w:r>
              <w:rPr>
                <w:b/>
                <w:bCs/>
                <w:szCs w:val="24"/>
              </w:rPr>
              <w:t>Tyrimai</w:t>
            </w:r>
          </w:p>
          <w:p w:rsidR="007807BA" w:rsidRDefault="00BD5D8C">
            <w:pPr>
              <w:jc w:val="center"/>
              <w:rPr>
                <w:szCs w:val="24"/>
              </w:rPr>
            </w:pPr>
            <w:r>
              <w:rPr>
                <w:b/>
                <w:bCs/>
                <w:szCs w:val="24"/>
              </w:rPr>
              <w:t>atliekami*</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1.</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Aerobinių mikroorganizmų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i/>
                <w:iCs/>
                <w:szCs w:val="24"/>
              </w:rPr>
              <w:t>Anisakidae</w:t>
            </w:r>
            <w:r>
              <w:rPr>
                <w:szCs w:val="24"/>
              </w:rPr>
              <w:t xml:space="preserve"> šeimos lervų aptikimas virškinimo metodu (iki 100 g mėginio)</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8,70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Antibakterinių medžiagų aptikimas mėsoje mikrobiologiniu apžvalginiu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Apšvitinimo jonizuojančiąja spinduliuote nustatymas augaliniuose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24,00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i/>
                <w:iCs/>
                <w:szCs w:val="24"/>
              </w:rPr>
              <w:t xml:space="preserve">Clostridium perfringens </w:t>
            </w:r>
            <w:r>
              <w:rPr>
                <w:szCs w:val="24"/>
              </w:rPr>
              <w:t>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i/>
                <w:iCs/>
                <w:szCs w:val="24"/>
              </w:rPr>
              <w:t xml:space="preserve">Clostridium perfringens </w:t>
            </w:r>
            <w:r>
              <w:rPr>
                <w:szCs w:val="24"/>
              </w:rPr>
              <w:t>sporų</w:t>
            </w:r>
            <w:r>
              <w:rPr>
                <w:i/>
                <w:iCs/>
                <w:szCs w:val="24"/>
              </w:rPr>
              <w:t xml:space="preserve"> </w:t>
            </w:r>
            <w:r>
              <w:rPr>
                <w:szCs w:val="24"/>
              </w:rPr>
              <w:t>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K</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ind w:hanging="60"/>
              <w:jc w:val="center"/>
              <w:rPr>
                <w:szCs w:val="24"/>
              </w:rPr>
            </w:pPr>
            <w:r>
              <w:rPr>
                <w:szCs w:val="24"/>
              </w:rPr>
              <w:t>7.</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i/>
                <w:iCs/>
                <w:szCs w:val="24"/>
              </w:rPr>
            </w:pPr>
            <w:r>
              <w:rPr>
                <w:i/>
                <w:szCs w:val="24"/>
              </w:rPr>
              <w:t xml:space="preserve">Cronobacter </w:t>
            </w:r>
            <w:r>
              <w:rPr>
                <w:szCs w:val="24"/>
              </w:rPr>
              <w:t>spp aptikimas piene ir pieno produktuose</w:t>
            </w:r>
          </w:p>
        </w:tc>
        <w:tc>
          <w:tcPr>
            <w:tcW w:w="501"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rPr>
                <w:szCs w:val="24"/>
              </w:rPr>
              <w:t>12,00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8.</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iCs/>
                <w:szCs w:val="24"/>
              </w:rPr>
            </w:pPr>
            <w:r>
              <w:rPr>
                <w:iCs/>
                <w:szCs w:val="24"/>
              </w:rPr>
              <w:t>Enterobakterijų (</w:t>
            </w:r>
            <w:r>
              <w:rPr>
                <w:i/>
                <w:iCs/>
                <w:szCs w:val="24"/>
              </w:rPr>
              <w:t>Enterobacteriaceae</w:t>
            </w:r>
            <w:r>
              <w:rPr>
                <w:iCs/>
                <w:szCs w:val="24"/>
              </w:rPr>
              <w:t>) aptikimas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13,00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K, TL</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ind w:firstLine="62"/>
              <w:jc w:val="center"/>
              <w:rPr>
                <w:szCs w:val="24"/>
              </w:rPr>
            </w:pPr>
            <w:r>
              <w:rPr>
                <w:szCs w:val="24"/>
              </w:rPr>
              <w:t>9.</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Enterobakterijų (</w:t>
            </w:r>
            <w:r>
              <w:rPr>
                <w:i/>
                <w:iCs/>
                <w:szCs w:val="24"/>
              </w:rPr>
              <w:t>Enterobacteriaceae</w:t>
            </w:r>
            <w:r>
              <w:rPr>
                <w:szCs w:val="24"/>
              </w:rPr>
              <w:t>)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10.</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trike/>
                <w:szCs w:val="24"/>
              </w:rPr>
            </w:pPr>
            <w:r>
              <w:rPr>
                <w:szCs w:val="24"/>
              </w:rPr>
              <w:t>Enterobakterijų (</w:t>
            </w:r>
            <w:r>
              <w:rPr>
                <w:i/>
                <w:iCs/>
                <w:szCs w:val="24"/>
              </w:rPr>
              <w:t>Enterobacteriaceae</w:t>
            </w:r>
            <w:r>
              <w:rPr>
                <w:szCs w:val="24"/>
              </w:rPr>
              <w:t>) skaičiaus nustatymas maisto produktuose tikėtiniausio skaičiaus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13,00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K, TL</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11.</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Enterokokų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12,00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12.</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Kampilobakterijų (</w:t>
            </w:r>
            <w:r>
              <w:rPr>
                <w:i/>
                <w:iCs/>
                <w:szCs w:val="24"/>
              </w:rPr>
              <w:t>Campylobacter</w:t>
            </w:r>
            <w:r>
              <w:rPr>
                <w:szCs w:val="24"/>
              </w:rPr>
              <w:t xml:space="preserve"> spp.) aptikimas maisto produktuose (be rūšies nustatymo)</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18,00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K, Š</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13.</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Kampilobakterijų (</w:t>
            </w:r>
            <w:r>
              <w:rPr>
                <w:i/>
                <w:iCs/>
                <w:szCs w:val="24"/>
              </w:rPr>
              <w:t>Campylobacter</w:t>
            </w:r>
            <w:r>
              <w:rPr>
                <w:szCs w:val="24"/>
              </w:rPr>
              <w:t xml:space="preserve"> spp.)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16,00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 K, L, Š</w:t>
            </w:r>
          </w:p>
        </w:tc>
      </w:tr>
      <w:tr w:rsidR="007807BA" w:rsidTr="00A86E2D">
        <w:trPr>
          <w:trHeight w:val="499"/>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14.</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Koagulazę gaminančių stafilokokų (</w:t>
            </w:r>
            <w:r>
              <w:rPr>
                <w:i/>
                <w:iCs/>
                <w:szCs w:val="24"/>
              </w:rPr>
              <w:t xml:space="preserve">Staphylococcus aureus </w:t>
            </w:r>
            <w:r>
              <w:rPr>
                <w:iCs/>
                <w:szCs w:val="24"/>
              </w:rPr>
              <w:t>ir kitų rūšių</w:t>
            </w:r>
            <w:r>
              <w:rPr>
                <w:szCs w:val="24"/>
              </w:rPr>
              <w:t>) aptikimas maisto produktuose</w:t>
            </w:r>
          </w:p>
        </w:tc>
        <w:tc>
          <w:tcPr>
            <w:tcW w:w="501"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rPr>
                <w:szCs w:val="24"/>
              </w:rP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TL</w:t>
            </w:r>
          </w:p>
        </w:tc>
      </w:tr>
      <w:tr w:rsidR="007807BA" w:rsidTr="00A86E2D">
        <w:trPr>
          <w:trHeight w:val="499"/>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t>15.</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t>Koagulazę gaminančių stafilokokų (</w:t>
            </w:r>
            <w:r>
              <w:rPr>
                <w:i/>
                <w:iCs/>
              </w:rPr>
              <w:t xml:space="preserve">Staphylococcus aureus </w:t>
            </w:r>
            <w:r>
              <w:t>ir kitų rūšių)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pPr>
            <w:r>
              <w:t xml:space="preserve">V, Š, K, TL, </w:t>
            </w:r>
          </w:p>
          <w:p w:rsidR="007807BA" w:rsidRDefault="00BD5D8C">
            <w:pPr>
              <w:jc w:val="center"/>
              <w:rPr>
                <w:szCs w:val="24"/>
              </w:rPr>
            </w:pPr>
            <w:r>
              <w:t>L</w:t>
            </w:r>
          </w:p>
        </w:tc>
      </w:tr>
      <w:tr w:rsidR="007807BA" w:rsidTr="00A86E2D">
        <w:trPr>
          <w:trHeight w:val="499"/>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pPr>
            <w:r>
              <w:t>16.</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r>
              <w:t>Koagulazę gaminančių stafilokokų (</w:t>
            </w:r>
            <w:r>
              <w:rPr>
                <w:i/>
                <w:iCs/>
              </w:rPr>
              <w:t xml:space="preserve">Staphylococcus aureus </w:t>
            </w:r>
            <w:r>
              <w:t>ir kitų rūšių) skaičiaus nustatymas maisto produktuose tikėtiniausio skaičiaus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pPr>
            <w:r>
              <w:t>V</w:t>
            </w:r>
          </w:p>
        </w:tc>
      </w:tr>
      <w:tr w:rsidR="007807BA" w:rsidTr="00A86E2D">
        <w:trPr>
          <w:trHeight w:val="499"/>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pPr>
            <w:r>
              <w:t>17.</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r>
              <w:t>Koliforminių bakterijų aptikimas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pPr>
            <w:r>
              <w:t>8,00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pPr>
            <w: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18.</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Koliforminių bakterijų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rPr>
                <w:szCs w:val="24"/>
              </w:rPr>
              <w:t>8,00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19.</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Koliforminių bakterijų skaičiaus nustatymas maisto produktuose tikėtiniausio skaičiaus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8,00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20.</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Koliforminių bakterijų skaičiaus nustatymas geriamajame vandenyje membraninio filtravimo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5,00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21.</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Kolonijas sudarančių vienetų skaičiaus nustatymas geriamajame vandenyje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6,00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22.</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Legionelių skaičiaus nustatymas vandenyje membraninio filtravimo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20,00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23.</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i/>
                <w:iCs/>
                <w:szCs w:val="24"/>
              </w:rPr>
              <w:t>Listeria</w:t>
            </w:r>
            <w:r>
              <w:rPr>
                <w:szCs w:val="24"/>
              </w:rPr>
              <w:t xml:space="preserve"> spp. aptikimas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12,00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lastRenderedPageBreak/>
              <w:t>24.</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i/>
                <w:iCs/>
                <w:szCs w:val="24"/>
              </w:rPr>
              <w:t>Listeria</w:t>
            </w:r>
            <w:r>
              <w:rPr>
                <w:szCs w:val="24"/>
              </w:rPr>
              <w:t xml:space="preserve"> spp.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16,00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25.</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Lūžinių klostridijų (</w:t>
            </w:r>
            <w:r>
              <w:rPr>
                <w:i/>
                <w:iCs/>
                <w:szCs w:val="24"/>
              </w:rPr>
              <w:t>Clostridium perfringens</w:t>
            </w:r>
            <w:r>
              <w:rPr>
                <w:szCs w:val="24"/>
              </w:rPr>
              <w:t>) skaičiaus nustatymas geriamajame vandenyje membraninio filtravimo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9,00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26.</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Mezofilinių aerobinių mikroorganizmų sporų skaičiaus nustatymas</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6,50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27.</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Mezofilinių anaerobinių mikroorganizmų sporų skaičiaus nustatymas</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28.</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b/>
                <w:bCs/>
                <w:szCs w:val="24"/>
              </w:rPr>
            </w:pPr>
            <w:r>
              <w:rPr>
                <w:szCs w:val="24"/>
              </w:rPr>
              <w:t>Mezofilinių aerobinių mikroorganizmų sporų skaičiaus nustatymas pieno produktuose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29.</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Mezofilinių anaerobinių bakterijų sporų skaičiaus nustatymas piene ir sūriuose</w:t>
            </w:r>
          </w:p>
        </w:tc>
        <w:tc>
          <w:tcPr>
            <w:tcW w:w="501" w:type="pct"/>
            <w:tcBorders>
              <w:top w:val="single" w:sz="4" w:space="0" w:color="000000"/>
              <w:left w:val="single" w:sz="4" w:space="0" w:color="000000"/>
              <w:bottom w:val="single" w:sz="4" w:space="0" w:color="000000"/>
              <w:right w:val="single" w:sz="4" w:space="0" w:color="000000"/>
            </w:tcBorders>
            <w:vAlign w:val="bottom"/>
          </w:tcPr>
          <w:p w:rsidR="007807BA" w:rsidRDefault="00BD5D8C">
            <w:pPr>
              <w:jc w:val="center"/>
              <w:rPr>
                <w:szCs w:val="24"/>
              </w:rPr>
            </w:pPr>
            <w:r>
              <w:rPr>
                <w:szCs w:val="24"/>
              </w:rP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30.</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Mezofilinių pieno rūgšties bakterijų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vAlign w:val="bottom"/>
          </w:tcPr>
          <w:p w:rsidR="007807BA" w:rsidRDefault="00BD5D8C">
            <w:pPr>
              <w:jc w:val="center"/>
              <w:rPr>
                <w:szCs w:val="24"/>
              </w:rPr>
            </w:pPr>
            <w:r>
              <w:rPr>
                <w:szCs w:val="24"/>
              </w:rPr>
              <w:t>13,00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L, Š</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31.</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 xml:space="preserve">Mielių skaičiaus nustatymas maisto produktuose </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32.</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Mielių ir (ar) pelėsinių grybų skaičiaus nustatymas geriamajame vandenyje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33.</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Mielių ir pelėsinių grybų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34.</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Monocitogeninių listerijų (</w:t>
            </w:r>
            <w:r>
              <w:rPr>
                <w:i/>
                <w:iCs/>
                <w:szCs w:val="24"/>
              </w:rPr>
              <w:t>Listeria monocytogenes</w:t>
            </w:r>
            <w:r>
              <w:rPr>
                <w:szCs w:val="24"/>
              </w:rPr>
              <w:t>) aptikimas maisto produktuose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12,00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35.</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Monocitogeninių listerijų (</w:t>
            </w:r>
            <w:r>
              <w:rPr>
                <w:i/>
                <w:iCs/>
                <w:szCs w:val="24"/>
              </w:rPr>
              <w:t>Listeria monocytogenes</w:t>
            </w:r>
            <w:r>
              <w:rPr>
                <w:szCs w:val="24"/>
              </w:rPr>
              <w:t>) aptikimas maisto produktuose (26–125 g mėginyje)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27,00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36.</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Monocitogeninių listerijų (</w:t>
            </w:r>
            <w:r>
              <w:rPr>
                <w:i/>
                <w:iCs/>
                <w:szCs w:val="24"/>
              </w:rPr>
              <w:t>Listeria monocytogenes</w:t>
            </w:r>
            <w:r>
              <w:rPr>
                <w:szCs w:val="24"/>
              </w:rPr>
              <w:t>)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16,00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37.</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iCs/>
                <w:szCs w:val="24"/>
              </w:rPr>
              <w:t>Listerijų (</w:t>
            </w:r>
            <w:r>
              <w:rPr>
                <w:i/>
                <w:iCs/>
                <w:szCs w:val="24"/>
              </w:rPr>
              <w:t>Listeria monocytogenes</w:t>
            </w:r>
            <w:r>
              <w:rPr>
                <w:iCs/>
                <w:szCs w:val="24"/>
              </w:rPr>
              <w:t>)</w:t>
            </w:r>
            <w:r>
              <w:rPr>
                <w:szCs w:val="24"/>
              </w:rPr>
              <w:t xml:space="preserve"> augimo potencialo nustatymas gatavuose maisto produktuose (tiriamos trys skirtingos gatavų maisto produktų partijos)</w:t>
            </w:r>
          </w:p>
        </w:tc>
        <w:tc>
          <w:tcPr>
            <w:tcW w:w="501"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rPr>
                <w:szCs w:val="24"/>
              </w:rPr>
            </w:pPr>
            <w:r>
              <w:rPr>
                <w:szCs w:val="24"/>
              </w:rPr>
              <w:t>1578,00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38.</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iCs/>
                <w:szCs w:val="24"/>
              </w:rPr>
            </w:pPr>
            <w:r>
              <w:rPr>
                <w:iCs/>
                <w:szCs w:val="24"/>
              </w:rPr>
              <w:t>Bifidobakterijų skaičiaus nustatymas pieno produktuose</w:t>
            </w:r>
          </w:p>
        </w:tc>
        <w:tc>
          <w:tcPr>
            <w:tcW w:w="501" w:type="pct"/>
            <w:tcBorders>
              <w:top w:val="single" w:sz="4" w:space="0" w:color="000000"/>
              <w:left w:val="single" w:sz="4" w:space="0" w:color="000000"/>
              <w:bottom w:val="single" w:sz="4" w:space="0" w:color="000000"/>
              <w:right w:val="single" w:sz="4" w:space="0" w:color="000000"/>
            </w:tcBorders>
            <w:vAlign w:val="center"/>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39.</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iCs/>
                <w:szCs w:val="24"/>
              </w:rPr>
            </w:pPr>
            <w:r>
              <w:rPr>
                <w:szCs w:val="24"/>
              </w:rPr>
              <w:t>Numanomų pseudomonų (</w:t>
            </w:r>
            <w:r>
              <w:rPr>
                <w:i/>
                <w:szCs w:val="24"/>
              </w:rPr>
              <w:t xml:space="preserve">Pseudomonas </w:t>
            </w:r>
            <w:r>
              <w:rPr>
                <w:szCs w:val="24"/>
              </w:rPr>
              <w:t xml:space="preserve">spp.) skaičiaus nustatymas maisto produktuose </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40.</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iCs/>
                <w:szCs w:val="24"/>
              </w:rPr>
            </w:pPr>
            <w:r>
              <w:rPr>
                <w:szCs w:val="24"/>
              </w:rPr>
              <w:t>Numanomų pseudomonų skaičiaus nustatymas mėsoje ir jos gaminiuose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41.</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Potencialiai enteropatogeninių (</w:t>
            </w:r>
            <w:r>
              <w:rPr>
                <w:i/>
                <w:iCs/>
                <w:szCs w:val="24"/>
              </w:rPr>
              <w:t>Vibrio</w:t>
            </w:r>
            <w:r>
              <w:rPr>
                <w:szCs w:val="24"/>
              </w:rPr>
              <w:t xml:space="preserve"> spp., </w:t>
            </w:r>
            <w:r>
              <w:rPr>
                <w:i/>
                <w:iCs/>
                <w:szCs w:val="24"/>
              </w:rPr>
              <w:t>Vibrio parahaemolyticus</w:t>
            </w:r>
            <w:r>
              <w:rPr>
                <w:szCs w:val="24"/>
              </w:rPr>
              <w:t xml:space="preserve">, </w:t>
            </w:r>
            <w:r>
              <w:rPr>
                <w:i/>
                <w:iCs/>
                <w:szCs w:val="24"/>
              </w:rPr>
              <w:t>Vibrio cholerae</w:t>
            </w:r>
            <w:r>
              <w:rPr>
                <w:szCs w:val="24"/>
              </w:rPr>
              <w:t xml:space="preserve"> ir </w:t>
            </w:r>
            <w:r>
              <w:rPr>
                <w:i/>
                <w:iCs/>
                <w:szCs w:val="24"/>
              </w:rPr>
              <w:t>Vibrio vulnificus</w:t>
            </w:r>
            <w:r>
              <w:rPr>
                <w:szCs w:val="24"/>
              </w:rPr>
              <w:t>) bakterijų aptikimas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14,00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L, Š, TL</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42.</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Parazitologinis žuvų, žuvininkystės gaminių tyrimas (maistinės žuvys ir žuvininkystės gaminiai)</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K, L, Š, TL</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43.</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Patogeninių klostridijų (</w:t>
            </w:r>
            <w:r>
              <w:rPr>
                <w:i/>
                <w:szCs w:val="24"/>
              </w:rPr>
              <w:t>Clostridium</w:t>
            </w:r>
            <w:r>
              <w:rPr>
                <w:szCs w:val="24"/>
              </w:rPr>
              <w:t xml:space="preserve"> spp.) aptikimas maisto produktuose </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9,20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44.</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Patogeninių (</w:t>
            </w:r>
            <w:r>
              <w:rPr>
                <w:i/>
                <w:iCs/>
                <w:szCs w:val="24"/>
              </w:rPr>
              <w:t>Yersinia enterocolitica</w:t>
            </w:r>
            <w:r>
              <w:rPr>
                <w:szCs w:val="24"/>
              </w:rPr>
              <w:t>) bakterijų aptikimas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13,00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45.</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Pelėsinių grybų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46.</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Pseudomonų skaičiaus nustatymas žuvyje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47.</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 xml:space="preserve">Pramoninis sterilumas (konservuoti maisto produktai) </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13,00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lastRenderedPageBreak/>
              <w:t>48.</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Pramoninis sterilumas piene ar pieno gaminiuose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8,00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49.</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Salmonelių (</w:t>
            </w:r>
            <w:r>
              <w:rPr>
                <w:i/>
                <w:iCs/>
                <w:szCs w:val="24"/>
              </w:rPr>
              <w:t xml:space="preserve">Salmonella </w:t>
            </w:r>
            <w:r>
              <w:rPr>
                <w:szCs w:val="24"/>
              </w:rPr>
              <w:t>spp.) aptikimas maisto produktuose (≤ 25 g mėginyje, be rūšies nustatymo)</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8,00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50.</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Salmonelių (</w:t>
            </w:r>
            <w:r>
              <w:rPr>
                <w:i/>
                <w:iCs/>
                <w:szCs w:val="24"/>
              </w:rPr>
              <w:t xml:space="preserve">Salmonella </w:t>
            </w:r>
            <w:r>
              <w:rPr>
                <w:szCs w:val="24"/>
              </w:rPr>
              <w:t>spp.)  aptikimas maisto produktuose (100 g mėginyje, be rūšies nustatymo)</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51.</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Salmonelių (</w:t>
            </w:r>
            <w:r>
              <w:rPr>
                <w:i/>
                <w:iCs/>
                <w:szCs w:val="24"/>
              </w:rPr>
              <w:t xml:space="preserve">Salmonella </w:t>
            </w:r>
            <w:r>
              <w:rPr>
                <w:szCs w:val="24"/>
              </w:rPr>
              <w:t>spp.) aptikimas maisto produktuose (101–325 g mėginyje), be rūšies nustatymo</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15,00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 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52.</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Salmonelių (</w:t>
            </w:r>
            <w:r>
              <w:rPr>
                <w:i/>
                <w:iCs/>
                <w:szCs w:val="24"/>
              </w:rPr>
              <w:t xml:space="preserve">Salmonella </w:t>
            </w:r>
            <w:r>
              <w:rPr>
                <w:szCs w:val="24"/>
              </w:rPr>
              <w:t>spp.) aptikimas maisto produktuose (326–750 g mėginyje), be rūšies nustatymo</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26,00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 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53.</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Salmonelių (</w:t>
            </w:r>
            <w:r>
              <w:rPr>
                <w:i/>
                <w:iCs/>
                <w:szCs w:val="24"/>
              </w:rPr>
              <w:t xml:space="preserve">Salmonella </w:t>
            </w:r>
            <w:r>
              <w:rPr>
                <w:szCs w:val="24"/>
              </w:rPr>
              <w:t>spp.) aptikimas vandenyje membraninio filtravimo metodu (be rūšies nustatymo)</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7,00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54.</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Santykinis žiedadulkių dažnumas (%) meduje</w:t>
            </w:r>
          </w:p>
        </w:tc>
        <w:tc>
          <w:tcPr>
            <w:tcW w:w="501" w:type="pct"/>
            <w:tcBorders>
              <w:top w:val="single" w:sz="4" w:space="0" w:color="000000"/>
              <w:left w:val="single" w:sz="4" w:space="0" w:color="000000"/>
              <w:bottom w:val="single" w:sz="4" w:space="0" w:color="000000"/>
              <w:right w:val="single" w:sz="4" w:space="0" w:color="000000"/>
            </w:tcBorders>
            <w:vAlign w:val="bottom"/>
          </w:tcPr>
          <w:p w:rsidR="007807BA" w:rsidRDefault="00BD5D8C">
            <w:pPr>
              <w:jc w:val="center"/>
              <w:rPr>
                <w:szCs w:val="24"/>
              </w:rPr>
            </w:pPr>
            <w:r>
              <w:rPr>
                <w:szCs w:val="24"/>
              </w:rPr>
              <w:t>21,00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55.</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Stafilokokinių enterotoksinų SEA – SEE aptikimas maisto produktuose IFA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44,00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56.</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Anaerobinių sulfitus redukuojančių bakterijų skaičius</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57.</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Sulfitus redukuojančių Clostridium spp. skaičius</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58.</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Sulfitus redukuojančių Clostridium spp. sporų skaičius</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59.</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Sulfitus redukuojančių anaerobų (klostridijų) sporų skaičiaus nustatymas geriamajame vandenyje membraninio filtravimo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8,00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60.</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Sulfitus redukuojančių klostridijų sporų skaičiaus nustatymas piene ir (ar) pieno gaminiuose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61.</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Šigelių (</w:t>
            </w:r>
            <w:r>
              <w:rPr>
                <w:i/>
                <w:iCs/>
                <w:szCs w:val="24"/>
              </w:rPr>
              <w:t xml:space="preserve">Shigella </w:t>
            </w:r>
            <w:r>
              <w:rPr>
                <w:szCs w:val="24"/>
              </w:rPr>
              <w:t>spp.) aptikimas maisto produktuose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62.</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Termofilinių aerobinių mikroorganizmų sporų skaičiaus nustatymas piene ir (ar) grietinėlėje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7,00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jc w:val="center"/>
              <w:rPr>
                <w:szCs w:val="24"/>
              </w:rPr>
            </w:pPr>
            <w:r>
              <w:rPr>
                <w:szCs w:val="24"/>
              </w:rPr>
              <w:t>V</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63.</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Termofilinių anaerobinių bakterijų sporų skaičiaus nustatymas piene ir sūriuose</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9,00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64.</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 xml:space="preserve">Trichinelių lervų aptikimas pamatiniu aptikimo (virškinimo) metodu </w:t>
            </w:r>
          </w:p>
        </w:tc>
        <w:tc>
          <w:tcPr>
            <w:tcW w:w="501" w:type="pct"/>
            <w:tcBorders>
              <w:top w:val="single" w:sz="4" w:space="0" w:color="000000"/>
              <w:left w:val="single" w:sz="4" w:space="0" w:color="000000"/>
              <w:bottom w:val="single" w:sz="4" w:space="0" w:color="000000"/>
              <w:right w:val="single" w:sz="4" w:space="0" w:color="000000"/>
            </w:tcBorders>
            <w:vAlign w:val="bottom"/>
            <w:hideMark/>
          </w:tcPr>
          <w:p w:rsidR="007807BA" w:rsidRDefault="00BD5D8C">
            <w:pPr>
              <w:jc w:val="center"/>
              <w:rPr>
                <w:szCs w:val="24"/>
              </w:rPr>
            </w:pPr>
            <w:r>
              <w:rPr>
                <w:szCs w:val="24"/>
              </w:rPr>
              <w:t>11,30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65.</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Vabzdžių-kenkėjų kiekio arba pažeistumo vabzdžiais- kenkėjais maisto produktuose nustatymas</w:t>
            </w:r>
          </w:p>
        </w:tc>
        <w:tc>
          <w:tcPr>
            <w:tcW w:w="501" w:type="pct"/>
            <w:tcBorders>
              <w:top w:val="single" w:sz="4" w:space="0" w:color="000000"/>
              <w:left w:val="single" w:sz="4" w:space="0" w:color="000000"/>
              <w:bottom w:val="single" w:sz="4" w:space="0" w:color="000000"/>
              <w:right w:val="single" w:sz="4" w:space="0" w:color="000000"/>
            </w:tcBorders>
            <w:vAlign w:val="bottom"/>
          </w:tcPr>
          <w:p w:rsidR="007807BA" w:rsidRDefault="00BD5D8C">
            <w:pPr>
              <w:jc w:val="center"/>
              <w:rPr>
                <w:szCs w:val="24"/>
              </w:rPr>
            </w:pPr>
            <w:r>
              <w:rPr>
                <w:szCs w:val="24"/>
              </w:rPr>
              <w:t>11,00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66.</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Vaškinių bacilų (</w:t>
            </w:r>
            <w:r>
              <w:rPr>
                <w:i/>
                <w:szCs w:val="24"/>
              </w:rPr>
              <w:t>Bacillus cereus</w:t>
            </w:r>
            <w:r>
              <w:rPr>
                <w:szCs w:val="24"/>
              </w:rPr>
              <w:t>) grupės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vAlign w:val="bottom"/>
          </w:tcPr>
          <w:p w:rsidR="007807BA" w:rsidRDefault="00BD5D8C">
            <w:pPr>
              <w:jc w:val="center"/>
              <w:rPr>
                <w:szCs w:val="24"/>
              </w:rPr>
            </w:pPr>
            <w:r>
              <w:rPr>
                <w:szCs w:val="24"/>
              </w:rPr>
              <w:t>11,00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67.</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Žaliamėlių pseudomonų (</w:t>
            </w:r>
            <w:r>
              <w:rPr>
                <w:i/>
                <w:iCs/>
                <w:szCs w:val="24"/>
              </w:rPr>
              <w:t>Pseudomonas aeruginosa</w:t>
            </w:r>
            <w:r>
              <w:rPr>
                <w:szCs w:val="24"/>
              </w:rPr>
              <w:t>) skaičiaus nustatymas geriamajame vandenyje membraninio filtravimo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68.</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Žarninių enterokokų skaičiaus nustatymas geriamajame vandenyje membraninio filtravimo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5,00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69.</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 xml:space="preserve">Žarninių lazdelių (β-gliukuronidazę gaminančių </w:t>
            </w:r>
            <w:r>
              <w:rPr>
                <w:i/>
                <w:iCs/>
                <w:szCs w:val="24"/>
              </w:rPr>
              <w:t>Escherichia coli</w:t>
            </w:r>
            <w:r>
              <w:rPr>
                <w:szCs w:val="24"/>
              </w:rPr>
              <w:t>) skaičiaus nustatymas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7,00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lastRenderedPageBreak/>
              <w:t>70.</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Žarninių lazdelių (</w:t>
            </w:r>
            <w:r>
              <w:rPr>
                <w:i/>
                <w:iCs/>
                <w:szCs w:val="24"/>
              </w:rPr>
              <w:t>Escherichia coli</w:t>
            </w:r>
            <w:r>
              <w:rPr>
                <w:szCs w:val="24"/>
              </w:rPr>
              <w:t xml:space="preserve">) ir (ar) koliforminių bakterijų skaičiaus nustatymas geriamajame vandenyje </w:t>
            </w:r>
            <w:r>
              <w:rPr>
                <w:i/>
                <w:szCs w:val="24"/>
              </w:rPr>
              <w:t>Colilert-Quanti Tray</w:t>
            </w:r>
            <w:r>
              <w:rPr>
                <w:szCs w:val="24"/>
              </w:rPr>
              <w:t xml:space="preserve"> tikėtiniausio skaičiaus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8,40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K, TL</w:t>
            </w:r>
          </w:p>
          <w:p w:rsidR="007807BA" w:rsidRDefault="007807BA">
            <w:pPr>
              <w:jc w:val="center"/>
              <w:rPr>
                <w:szCs w:val="24"/>
              </w:rPr>
            </w:pP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t>71.</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trike/>
                <w:szCs w:val="24"/>
              </w:rPr>
            </w:pPr>
            <w:r>
              <w:rPr>
                <w:szCs w:val="24"/>
              </w:rPr>
              <w:t>Žarninių lazdelių (</w:t>
            </w:r>
            <w:r>
              <w:rPr>
                <w:i/>
                <w:iCs/>
                <w:szCs w:val="24"/>
              </w:rPr>
              <w:t>Escherichia coli</w:t>
            </w:r>
            <w:r>
              <w:rPr>
                <w:szCs w:val="24"/>
              </w:rPr>
              <w:t>) aptikimas maisto produktuose</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t>72.</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Žarninių lazdelių (</w:t>
            </w:r>
            <w:r>
              <w:rPr>
                <w:i/>
                <w:iCs/>
                <w:szCs w:val="24"/>
              </w:rPr>
              <w:t>Escherichia coli</w:t>
            </w:r>
            <w:r>
              <w:rPr>
                <w:szCs w:val="24"/>
              </w:rPr>
              <w:t>) skaičiaus nustatymas maisto produktuose tikėtiniausio skaičiaus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10,00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t>73.</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hideMark/>
          </w:tcPr>
          <w:p w:rsidR="007807BA" w:rsidRDefault="00BD5D8C">
            <w:pPr>
              <w:rPr>
                <w:szCs w:val="24"/>
              </w:rPr>
            </w:pPr>
            <w:r>
              <w:rPr>
                <w:szCs w:val="24"/>
              </w:rPr>
              <w:t>Žarninių lazdelių (</w:t>
            </w:r>
            <w:r>
              <w:rPr>
                <w:i/>
                <w:iCs/>
                <w:szCs w:val="24"/>
              </w:rPr>
              <w:t>Escherichia coli</w:t>
            </w:r>
            <w:r>
              <w:rPr>
                <w:szCs w:val="24"/>
              </w:rPr>
              <w:t>) skaičiaus nustatymas geriamajame vandenyje membraninio filtravimo metodu</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6,00</w:t>
            </w:r>
          </w:p>
          <w:p w:rsidR="007807BA" w:rsidRDefault="007807BA">
            <w:pPr>
              <w:jc w:val="center"/>
              <w:rPr>
                <w:szCs w:val="24"/>
              </w:rPr>
            </w:pP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t>V, Š, K, L, TL</w:t>
            </w:r>
          </w:p>
        </w:tc>
      </w:tr>
      <w:tr w:rsidR="007807BA" w:rsidTr="00A86E2D">
        <w:trPr>
          <w:trHeight w:val="62"/>
        </w:trPr>
        <w:tc>
          <w:tcPr>
            <w:tcW w:w="420"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t>74.</w:t>
            </w:r>
          </w:p>
        </w:tc>
        <w:tc>
          <w:tcPr>
            <w:tcW w:w="3311"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tcPr>
          <w:p w:rsidR="007807BA" w:rsidRDefault="00BD5D8C">
            <w:pPr>
              <w:rPr>
                <w:szCs w:val="24"/>
              </w:rPr>
            </w:pPr>
            <w:r>
              <w:rPr>
                <w:szCs w:val="24"/>
              </w:rPr>
              <w:t>Žarninių lazdelių (</w:t>
            </w:r>
            <w:r>
              <w:rPr>
                <w:i/>
                <w:iCs/>
                <w:szCs w:val="24"/>
              </w:rPr>
              <w:t>Escherichia coli</w:t>
            </w:r>
            <w:r>
              <w:rPr>
                <w:szCs w:val="24"/>
              </w:rPr>
              <w:t>) ir žarninių enterokokų (</w:t>
            </w:r>
            <w:r>
              <w:rPr>
                <w:i/>
                <w:iCs/>
                <w:szCs w:val="24"/>
              </w:rPr>
              <w:t>Enterococcus</w:t>
            </w:r>
            <w:r>
              <w:rPr>
                <w:szCs w:val="24"/>
              </w:rPr>
              <w:t xml:space="preserve"> spp.) skaičiaus nustatymas geriamajame vandenyje (pagal Lietuvos higienos normą HN 24:2023)</w:t>
            </w:r>
          </w:p>
        </w:tc>
        <w:tc>
          <w:tcPr>
            <w:tcW w:w="501" w:type="pct"/>
            <w:tcBorders>
              <w:top w:val="single" w:sz="4" w:space="0" w:color="000000"/>
              <w:left w:val="single" w:sz="4" w:space="0" w:color="000000"/>
              <w:bottom w:val="single" w:sz="4" w:space="0" w:color="000000"/>
              <w:right w:val="single" w:sz="4" w:space="0" w:color="000000"/>
            </w:tcBorders>
          </w:tcPr>
          <w:p w:rsidR="007807BA" w:rsidRDefault="00BD5D8C">
            <w:pPr>
              <w:jc w:val="center"/>
              <w:rPr>
                <w:szCs w:val="24"/>
              </w:rPr>
            </w:pPr>
            <w:r>
              <w:rPr>
                <w:szCs w:val="24"/>
              </w:rPr>
              <w:t>11,00</w:t>
            </w:r>
          </w:p>
        </w:tc>
        <w:tc>
          <w:tcPr>
            <w:tcW w:w="768" w:type="pct"/>
            <w:tcBorders>
              <w:top w:val="single" w:sz="4" w:space="0" w:color="000000"/>
              <w:left w:val="single" w:sz="4" w:space="0" w:color="000000"/>
              <w:bottom w:val="single" w:sz="4" w:space="0" w:color="000000"/>
              <w:right w:val="single" w:sz="4" w:space="0" w:color="000000"/>
            </w:tcBorders>
            <w:tcMar>
              <w:top w:w="34" w:type="dxa"/>
              <w:left w:w="57" w:type="dxa"/>
              <w:bottom w:w="34" w:type="dxa"/>
              <w:right w:w="57" w:type="dxa"/>
            </w:tcMar>
            <w:vAlign w:val="center"/>
          </w:tcPr>
          <w:p w:rsidR="007807BA" w:rsidRDefault="00BD5D8C">
            <w:pPr>
              <w:jc w:val="center"/>
              <w:rPr>
                <w:szCs w:val="24"/>
              </w:rPr>
            </w:pPr>
            <w:r>
              <w:rPr>
                <w:szCs w:val="24"/>
              </w:rPr>
              <w:t>V</w:t>
            </w:r>
          </w:p>
        </w:tc>
      </w:tr>
    </w:tbl>
    <w:p w:rsidR="007807BA" w:rsidRDefault="007807BA">
      <w:pPr>
        <w:jc w:val="both"/>
        <w:rPr>
          <w:b/>
          <w:szCs w:val="24"/>
        </w:rPr>
      </w:pPr>
    </w:p>
    <w:p w:rsidR="007807BA" w:rsidRDefault="00BD5D8C">
      <w:pPr>
        <w:jc w:val="both"/>
        <w:rPr>
          <w:szCs w:val="24"/>
        </w:rPr>
      </w:pPr>
      <w:r>
        <w:rPr>
          <w:b/>
          <w:szCs w:val="24"/>
        </w:rPr>
        <w:t>Pastaba.</w:t>
      </w:r>
      <w:r>
        <w:rPr>
          <w:szCs w:val="24"/>
        </w:rPr>
        <w:t xml:space="preserve"> Sudarius tyrimų atlikimo sutartį, kurioje užsakovas įsipareigoja pateikti atlikti 100 ir daugiau tyrimų, nurodytų 7 lentelėje, per einamuosius metus, taikoma iki 40 % laboratorinių tyrimų kainos nuolaida. Konkretus nuolaidos dydis bus nustatomas užsakovui pateikus informaciją apie planuojamus tyrimus ir vadovaujantis </w:t>
      </w:r>
      <w:r>
        <w:rPr>
          <w:szCs w:val="24"/>
          <w:lang w:eastAsia="lt-LT"/>
        </w:rPr>
        <w:t>Nacionalinio maisto ir veterinarijos rizikos vertinimo instituto atliekamų tyrimų ir kitų paslaugų kainų apskaičiavimo</w:t>
      </w:r>
      <w:r>
        <w:rPr>
          <w:szCs w:val="24"/>
        </w:rPr>
        <w:t xml:space="preserve"> metodika, patvirtinta </w:t>
      </w:r>
      <w:r>
        <w:rPr>
          <w:szCs w:val="24"/>
          <w:lang w:eastAsia="lt-LT"/>
        </w:rPr>
        <w:t>Nacionalinio maisto ir veterinarijos rizikos vertinimo instituto direktoriaus 2023 m. gruodžio 29 d. įsakymu Nr. 1A-87 „Dėl Nacionalinio maisto ir veterinarijos rizikos vertinimo instituto atliekamų tyrimų ir kitų paslaugų kainų apskaičiavimo metodikos patvirtinimo“</w:t>
      </w:r>
      <w:r>
        <w:rPr>
          <w:szCs w:val="24"/>
        </w:rPr>
        <w:t>, įvertinus naudojamas medžiagas, priemones ir darbo sąnaudas, tiriant vienu metu didesnį mėginių skaičių.“</w:t>
      </w:r>
    </w:p>
    <w:p w:rsidR="007807BA" w:rsidRDefault="00A86E2D">
      <w:pPr>
        <w:ind w:right="-188"/>
        <w:jc w:val="both"/>
        <w:rPr>
          <w:color w:val="000000"/>
          <w:szCs w:val="24"/>
          <w:lang w:eastAsia="lt-LT"/>
        </w:rPr>
      </w:pPr>
    </w:p>
    <w:p w:rsidR="007807BA" w:rsidRDefault="00A86E2D">
      <w:pPr>
        <w:ind w:left="709" w:firstLine="142"/>
        <w:jc w:val="both"/>
        <w:rPr>
          <w:color w:val="000000"/>
          <w:szCs w:val="24"/>
          <w:lang w:eastAsia="lt-LT"/>
        </w:rPr>
      </w:pPr>
      <w:r w:rsidR="00BD5D8C">
        <w:rPr>
          <w:color w:val="000000"/>
          <w:szCs w:val="24"/>
          <w:lang w:eastAsia="lt-LT"/>
        </w:rPr>
        <w:t>1.4</w:t>
      </w:r>
      <w:r w:rsidR="00BD5D8C">
        <w:rPr>
          <w:color w:val="000000"/>
          <w:szCs w:val="24"/>
          <w:lang w:eastAsia="lt-LT"/>
        </w:rPr>
        <w:t>. Pakeičiu 11 lentelę ir ją išdėstau taip:</w:t>
      </w:r>
    </w:p>
    <w:p w:rsidR="007807BA" w:rsidRDefault="007807BA"/>
    <w:p w:rsidR="00BD5D8C" w:rsidRDefault="00BD5D8C">
      <w:pPr>
        <w:jc w:val="right"/>
      </w:pPr>
    </w:p>
    <w:p w:rsidR="007807BA" w:rsidRDefault="00BD5D8C">
      <w:pPr>
        <w:jc w:val="right"/>
      </w:pPr>
      <w:r>
        <w:t>„</w:t>
      </w:r>
      <w:r>
        <w:t>11</w:t>
      </w:r>
      <w:r>
        <w:t xml:space="preserve"> lentelė</w:t>
      </w:r>
    </w:p>
    <w:p w:rsidR="007807BA" w:rsidRDefault="007807BA">
      <w:pPr>
        <w:jc w:val="right"/>
      </w:pPr>
    </w:p>
    <w:p w:rsidR="007807BA" w:rsidRDefault="00A86E2D">
      <w:pPr>
        <w:jc w:val="center"/>
        <w:rPr>
          <w:b/>
          <w:bCs/>
        </w:rPr>
      </w:pPr>
      <w:r w:rsidR="00BD5D8C">
        <w:rPr>
          <w:b/>
          <w:bCs/>
        </w:rPr>
        <w:t>Molekulinės biologijos ir genetiškai modifikuotų organizmų tyrimų įkainiai, taikomi fiziniams ir juridiniams asmenims, atliekantiems tyrimus savikontrolės tikslais</w:t>
      </w:r>
    </w:p>
    <w:p w:rsidR="007807BA" w:rsidRDefault="007807BA">
      <w:pPr>
        <w:ind w:left="1200"/>
        <w:jc w:val="center"/>
        <w:rPr>
          <w:b/>
          <w:bCs/>
        </w:rPr>
      </w:pPr>
    </w:p>
    <w:tbl>
      <w:tblPr>
        <w:tblW w:w="5000" w:type="pct"/>
        <w:tblCellMar>
          <w:left w:w="0" w:type="dxa"/>
          <w:right w:w="0" w:type="dxa"/>
        </w:tblCellMar>
        <w:tblLook w:val="04A0" w:firstRow="1" w:lastRow="0" w:firstColumn="1" w:lastColumn="0" w:noHBand="0" w:noVBand="1"/>
      </w:tblPr>
      <w:tblGrid>
        <w:gridCol w:w="953"/>
        <w:gridCol w:w="6268"/>
        <w:gridCol w:w="1419"/>
        <w:gridCol w:w="1437"/>
      </w:tblGrid>
      <w:tr w:rsidR="007807BA" w:rsidTr="00A86E2D">
        <w:trPr>
          <w:trHeight w:val="60"/>
          <w:tblHeader/>
        </w:trPr>
        <w:tc>
          <w:tcPr>
            <w:tcW w:w="47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rPr>
                <w:b/>
                <w:bCs/>
              </w:rPr>
              <w:t>Eil. Nr.</w:t>
            </w:r>
          </w:p>
        </w:tc>
        <w:tc>
          <w:tcPr>
            <w:tcW w:w="3110" w:type="pct"/>
            <w:tcBorders>
              <w:top w:val="single" w:sz="8" w:space="0" w:color="000000" w:themeColor="text1"/>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rPr>
                <w:b/>
                <w:bCs/>
              </w:rPr>
              <w:t>Tyrimo pavadinimas</w:t>
            </w:r>
            <w:r>
              <w:t> </w:t>
            </w:r>
          </w:p>
        </w:tc>
        <w:tc>
          <w:tcPr>
            <w:tcW w:w="704" w:type="pct"/>
            <w:tcBorders>
              <w:top w:val="single" w:sz="8" w:space="0" w:color="000000" w:themeColor="text1"/>
              <w:left w:val="nil"/>
              <w:bottom w:val="single" w:sz="8" w:space="0" w:color="000000" w:themeColor="text1"/>
              <w:right w:val="single" w:sz="4" w:space="0" w:color="auto"/>
            </w:tcBorders>
          </w:tcPr>
          <w:p w:rsidR="007807BA" w:rsidRDefault="00BD5D8C">
            <w:pPr>
              <w:suppressAutoHyphens/>
              <w:jc w:val="center"/>
              <w:textAlignment w:val="center"/>
              <w:rPr>
                <w:b/>
                <w:bCs/>
                <w:szCs w:val="24"/>
              </w:rPr>
            </w:pPr>
            <w:r>
              <w:rPr>
                <w:b/>
                <w:bCs/>
              </w:rPr>
              <w:t>Tyrimo kaina, Eur</w:t>
            </w:r>
          </w:p>
        </w:tc>
        <w:tc>
          <w:tcPr>
            <w:tcW w:w="713" w:type="pct"/>
            <w:tcBorders>
              <w:top w:val="single" w:sz="8" w:space="0" w:color="000000" w:themeColor="text1"/>
              <w:left w:val="single" w:sz="4" w:space="0" w:color="auto"/>
              <w:bottom w:val="single" w:sz="8" w:space="0" w:color="000000" w:themeColor="text1"/>
              <w:right w:val="single" w:sz="4" w:space="0" w:color="auto"/>
            </w:tcBorders>
            <w:hideMark/>
          </w:tcPr>
          <w:p w:rsidR="007807BA" w:rsidRDefault="00BD5D8C">
            <w:pPr>
              <w:suppressAutoHyphens/>
              <w:jc w:val="center"/>
              <w:textAlignment w:val="center"/>
              <w:rPr>
                <w:b/>
                <w:bCs/>
                <w:szCs w:val="24"/>
              </w:rPr>
            </w:pPr>
            <w:r>
              <w:rPr>
                <w:b/>
                <w:bCs/>
              </w:rPr>
              <w:t xml:space="preserve">Tyrimai </w:t>
            </w:r>
          </w:p>
          <w:p w:rsidR="007807BA" w:rsidRDefault="00BD5D8C">
            <w:pPr>
              <w:suppressAutoHyphens/>
              <w:jc w:val="center"/>
              <w:textAlignment w:val="center"/>
              <w:rPr>
                <w:szCs w:val="24"/>
              </w:rPr>
            </w:pPr>
            <w:r>
              <w:rPr>
                <w:b/>
                <w:bCs/>
              </w:rPr>
              <w:t>atliekami*</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abs>
                <w:tab w:val="left" w:pos="375"/>
                <w:tab w:val="left" w:pos="563"/>
              </w:tabs>
              <w:ind w:firstLine="372"/>
              <w:textAlignment w:val="center"/>
              <w:rPr>
                <w:szCs w:val="24"/>
              </w:rPr>
            </w:pPr>
            <w:r>
              <w:rPr>
                <w:szCs w:val="24"/>
              </w:rPr>
              <w:t>1.</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BD5D8C">
            <w:pPr>
              <w:textAlignment w:val="center"/>
              <w:rPr>
                <w:i/>
                <w:iCs/>
              </w:rPr>
            </w:pPr>
            <w:r>
              <w:t>Kampilobakterijų (</w:t>
            </w:r>
            <w:r>
              <w:rPr>
                <w:i/>
                <w:iCs/>
              </w:rPr>
              <w:t xml:space="preserve">Campylobacter jejuni </w:t>
            </w:r>
            <w:r>
              <w:rPr>
                <w:iCs/>
              </w:rPr>
              <w:t>ir</w:t>
            </w:r>
            <w:r>
              <w:rPr>
                <w:i/>
                <w:iCs/>
              </w:rPr>
              <w:t xml:space="preserve"> Campylobacter coli, Campylobacter lari, Campylobacter fetus fetus</w:t>
            </w:r>
          </w:p>
          <w:p w:rsidR="007807BA" w:rsidRDefault="00BD5D8C">
            <w:pPr>
              <w:textAlignment w:val="center"/>
              <w:rPr>
                <w:szCs w:val="24"/>
              </w:rPr>
            </w:pPr>
            <w:r>
              <w:rPr>
                <w:i/>
                <w:iCs/>
              </w:rPr>
              <w:t>Campylobacter upsaliensis</w:t>
            </w:r>
            <w:r>
              <w:t>) nustatymas maisto produktuose tikrojo laiko PGR metodu</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rPr>
                <w:szCs w:val="24"/>
              </w:rPr>
              <w:t>38,00</w:t>
            </w:r>
          </w:p>
        </w:tc>
        <w:tc>
          <w:tcPr>
            <w:tcW w:w="713" w:type="pct"/>
            <w:tcBorders>
              <w:top w:val="nil"/>
              <w:left w:val="single" w:sz="4" w:space="0" w:color="auto"/>
              <w:bottom w:val="single" w:sz="8" w:space="0" w:color="000000" w:themeColor="text1"/>
              <w:right w:val="single" w:sz="4" w:space="0" w:color="auto"/>
            </w:tcBorders>
            <w:hideMark/>
          </w:tcPr>
          <w:p w:rsidR="007807BA" w:rsidRDefault="007807BA">
            <w:pPr>
              <w:jc w:val="center"/>
            </w:pPr>
          </w:p>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ind w:firstLine="372"/>
              <w:textAlignment w:val="center"/>
              <w:rPr>
                <w:szCs w:val="24"/>
              </w:rPr>
            </w:pPr>
            <w:r>
              <w:rPr>
                <w:szCs w:val="24"/>
              </w:rPr>
              <w:t>2.</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rPr>
                <w:i/>
                <w:iCs/>
              </w:rPr>
              <w:t xml:space="preserve">Salmonella </w:t>
            </w:r>
            <w:r>
              <w:t>spp. nustatymas realaus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38,00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ind w:firstLine="62"/>
              <w:jc w:val="center"/>
              <w:textAlignment w:val="center"/>
              <w:rPr>
                <w:szCs w:val="24"/>
              </w:rPr>
            </w:pPr>
            <w:r>
              <w:rPr>
                <w:szCs w:val="24"/>
              </w:rPr>
              <w:t>3.</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BD5D8C">
            <w:pPr>
              <w:textAlignment w:val="center"/>
              <w:rPr>
                <w:szCs w:val="24"/>
              </w:rPr>
            </w:pPr>
            <w:r>
              <w:t>Žarninių lazdelių</w:t>
            </w:r>
            <w:r>
              <w:rPr>
                <w:i/>
                <w:iCs/>
              </w:rPr>
              <w:t xml:space="preserve"> </w:t>
            </w:r>
            <w:r>
              <w:t>(</w:t>
            </w:r>
            <w:r>
              <w:rPr>
                <w:i/>
                <w:iCs/>
              </w:rPr>
              <w:t>Escherichia . coli</w:t>
            </w:r>
            <w:r>
              <w:t>) genų (VTEC1, VTEC2 ir eae) nustatymas maisto produktuose tikrojo laiko  PGR metodu (tipavimas)</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t>60,00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t>Q karštinės sukėlėjų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44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ind w:firstLine="62"/>
              <w:jc w:val="center"/>
              <w:textAlignment w:val="center"/>
              <w:rPr>
                <w:szCs w:val="24"/>
              </w:rPr>
            </w:pPr>
            <w:r>
              <w:rPr>
                <w:szCs w:val="24"/>
              </w:rPr>
              <w:t>5.</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Arklių genotipo nustatymas</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rPr>
                <w:szCs w:val="24"/>
              </w:rPr>
              <w:t>44,00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326"/>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6.</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Šunų genotipo nustatymas</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44,00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326"/>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7.</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 xml:space="preserve">Avių </w:t>
            </w:r>
            <w:r>
              <w:rPr>
                <w:i/>
                <w:szCs w:val="24"/>
              </w:rPr>
              <w:t>priono</w:t>
            </w:r>
            <w:r>
              <w:rPr>
                <w:szCs w:val="24"/>
              </w:rPr>
              <w:t xml:space="preserve"> baltymo genotipo nustatymas</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54,00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lastRenderedPageBreak/>
              <w:t>8.</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BD5D8C">
            <w:pPr>
              <w:textAlignment w:val="center"/>
              <w:rPr>
                <w:szCs w:val="24"/>
              </w:rPr>
            </w:pPr>
            <w:r>
              <w:rPr>
                <w:iCs/>
              </w:rPr>
              <w:t>Trichinelių</w:t>
            </w:r>
            <w:r>
              <w:rPr>
                <w:i/>
                <w:iCs/>
              </w:rPr>
              <w:t xml:space="preserve"> </w:t>
            </w:r>
            <w:r>
              <w:t>(</w:t>
            </w:r>
            <w:r>
              <w:rPr>
                <w:i/>
                <w:iCs/>
              </w:rPr>
              <w:t>Trichinella</w:t>
            </w:r>
            <w:r>
              <w:t>) lervų rūšies nustatymas PGR metodu</w:t>
            </w:r>
          </w:p>
        </w:tc>
        <w:tc>
          <w:tcPr>
            <w:tcW w:w="704" w:type="pct"/>
            <w:tcBorders>
              <w:top w:val="nil"/>
              <w:left w:val="nil"/>
              <w:bottom w:val="single" w:sz="8" w:space="0" w:color="000000" w:themeColor="text1"/>
              <w:right w:val="single" w:sz="4" w:space="0" w:color="auto"/>
            </w:tcBorders>
            <w:hideMark/>
          </w:tcPr>
          <w:p w:rsidR="007807BA" w:rsidRDefault="00BD5D8C">
            <w:pPr>
              <w:jc w:val="center"/>
              <w:textAlignment w:val="center"/>
              <w:rPr>
                <w:szCs w:val="24"/>
              </w:rPr>
            </w:pPr>
            <w:r>
              <w:t>35,00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9.</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t>Galvijų DNR nustatymas maisto produktuose ir pašaruose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78,00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10.</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Kiaulių DNR nustatymas maisto produktuose ir pašaruose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78,00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11.</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Arklių DNR nustatymas maisto produktuose ir pašaruose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78,00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12.</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Avių DNR nustatymas maisto produktuose ir pašaruose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78,00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13.</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Vištų DNR nustatymas maisto produktuose ir pašaruose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78,00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14.</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Kalakutų DNR nustatymas maisto produktuose ir pašaruose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78,00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15.</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Atrajotojų DNR nustatymas maisto produktuose ir pašaruose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78,00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16.</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Kiekybinis (%) galvijų DNR nustatymas maisto produktuose ir pašaruose tikrojo laiko PGR metodu (atliekamas tik po kokybinio tyrimo atlikimo)</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80,00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17.</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Kiekybinis (%) kiaulių DNR nustatymas maisto produktuose ir pašaruose tikrojo laiko PGR metodu (atliekamas tik po kokybinio tyrimo atlikimo)</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80,00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18.</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Kiekybinis (%) vištų DNR nustatymas maisto produktuose ir pašaruose tikrojo laiko PGR metodu (atliekamas tik po kokybinio tyrimo atlikimo)</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80,00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5"/>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19.</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rPr>
                <w:iCs/>
              </w:rPr>
            </w:pPr>
            <w:r>
              <w:rPr>
                <w:iCs/>
              </w:rPr>
              <w:t>Kiekybinis (%) kalakutų DNR nustatymas maisto produktuose ir pašaruose tikrojo laiko PGR metodu (atliekamas tik po kokybinio tyrimo atlikimo)</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80,00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507"/>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20.</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t>Ūmaus bičių paralyžiaus viruso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507"/>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21.</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t>Chroniško bičių paralyžiaus viruso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507"/>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22.</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t>Deformuotų sparnų viruso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04"/>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23.</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t>Maišialigės viruso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507"/>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24.</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t>Juodųjų motinėlių lopšelių viruso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439"/>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25.</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t>Ūmaus Izraelio bičių paralyžiaus viruso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263"/>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26.</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textAlignment w:val="center"/>
            </w:pPr>
            <w:r>
              <w:t>Kašmyro bičių viruso nustatymas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27.</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BD5D8C">
            <w:pPr>
              <w:textAlignment w:val="center"/>
              <w:rPr>
                <w:szCs w:val="24"/>
              </w:rPr>
            </w:pPr>
            <w:r>
              <w:t>Paukščių gripo A tipo viruso ir jo potipių (H5 ir H7) nustatymas tikrojo laiko atvirkštinės transkripcijos-polimerazės grandininės reakcijos (AT-PGR) metodu </w:t>
            </w:r>
          </w:p>
        </w:tc>
        <w:tc>
          <w:tcPr>
            <w:tcW w:w="704" w:type="pct"/>
            <w:tcBorders>
              <w:top w:val="nil"/>
              <w:left w:val="nil"/>
              <w:bottom w:val="single" w:sz="8" w:space="0" w:color="000000" w:themeColor="text1"/>
              <w:right w:val="single" w:sz="4" w:space="0" w:color="auto"/>
            </w:tcBorders>
            <w:hideMark/>
          </w:tcPr>
          <w:p w:rsidR="007807BA" w:rsidRDefault="00BD5D8C">
            <w:pPr>
              <w:jc w:val="center"/>
              <w:textAlignment w:val="center"/>
              <w:rPr>
                <w:szCs w:val="24"/>
              </w:rPr>
            </w:pPr>
            <w:r>
              <w:t>48,00</w:t>
            </w:r>
          </w:p>
          <w:p w:rsidR="007807BA" w:rsidRDefault="007807BA">
            <w:pPr>
              <w:rPr>
                <w:sz w:val="8"/>
                <w:szCs w:val="8"/>
              </w:rPr>
            </w:pPr>
          </w:p>
          <w:p w:rsidR="007807BA" w:rsidRDefault="007807BA">
            <w:pPr>
              <w:ind w:firstLine="62"/>
              <w:jc w:val="center"/>
              <w:textAlignment w:val="center"/>
              <w:rPr>
                <w:szCs w:val="24"/>
              </w:rPr>
            </w:pP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28.</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Klasikinio kiaulių maro viruso nustatymas AT-PGR metodu</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t>50,00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249"/>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29.</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BD5D8C">
            <w:pPr>
              <w:textAlignment w:val="center"/>
              <w:rPr>
                <w:szCs w:val="24"/>
              </w:rPr>
            </w:pPr>
            <w:r>
              <w:t>Kiaulių vezikulinės ligos viruso nustatymas AT-PGR metodu</w:t>
            </w:r>
          </w:p>
        </w:tc>
        <w:tc>
          <w:tcPr>
            <w:tcW w:w="704" w:type="pct"/>
            <w:tcBorders>
              <w:top w:val="nil"/>
              <w:left w:val="nil"/>
              <w:bottom w:val="single" w:sz="8" w:space="0" w:color="000000" w:themeColor="text1"/>
              <w:right w:val="single" w:sz="4" w:space="0" w:color="auto"/>
            </w:tcBorders>
            <w:hideMark/>
          </w:tcPr>
          <w:p w:rsidR="007807BA" w:rsidRDefault="00BD5D8C">
            <w:pPr>
              <w:jc w:val="center"/>
              <w:textAlignment w:val="center"/>
              <w:rPr>
                <w:szCs w:val="24"/>
              </w:rPr>
            </w:pPr>
            <w:r>
              <w:t>50,00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30.</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 xml:space="preserve">Niukaslo ligos viruso nustatymas AT-PGR metodu </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t>50,00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lastRenderedPageBreak/>
              <w:t>31.</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 xml:space="preserve">Mėlynojo liežuvio ligos viruso nustatymas AT-PGR metodu </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t>50,00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32.</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BD5D8C">
            <w:pPr>
              <w:rPr>
                <w:sz w:val="8"/>
                <w:szCs w:val="8"/>
              </w:rPr>
            </w:pPr>
            <w:r>
              <w:t>Afrikinio kiaulių maro viruso nustatymas tikrojo laiko PGR metodu</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rPr>
                <w:szCs w:val="24"/>
              </w:rPr>
              <w:t>38,00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33.</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Snukio ir nagų ligos viruso nustatymas tikrojo laiko PGR metodu</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t>50,00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34.</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Šmalenbergo ligos viruso nustatymas AT-PGR metodu</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t>50,00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35.</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i/>
                <w:szCs w:val="24"/>
              </w:rPr>
              <w:t>Koi herpes</w:t>
            </w:r>
            <w:r>
              <w:rPr>
                <w:szCs w:val="24"/>
              </w:rPr>
              <w:t xml:space="preserve"> viruso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36.</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Infekcinės lašišų anemijos viruso nustatymas AT-PGR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37.</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 w:val="8"/>
                <w:szCs w:val="8"/>
              </w:rPr>
            </w:pPr>
            <w:r>
              <w:rPr>
                <w:szCs w:val="24"/>
              </w:rPr>
              <w:t>Ungurių herpes1 viruso nustatymas realaus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38.</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Karpių edemos viruso nustatymas realaus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39.</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Pavasarinės karpių viremijos viruso nustatymas AT-PGR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40.</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Virusinės hemoraginės septicemijos viruso nustatymas AT-PGR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41.</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Lašišinių žuvų infekcinės kasos nekrozės viruso nustatymas AT-PGR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42.</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Infekcinės hematopoetinės nekrozės viruso nustatymas AT-PGR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43.</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Epizootinės hematopoetinės nekrozės viruso nustatymas realaus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44.</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Lašišinių žuvų alfa viruso nustatymas AT-PGR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45,00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45.</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Galvijų virusinės diarėjos (GVDV)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36,00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46.</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Pasiutligės viruso nustatymas RT-PGR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54,00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47.</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Virusinio arterito virusų (AVAV) nustatymas tikrojo laiko PGR metodu</w:t>
            </w:r>
          </w:p>
        </w:tc>
        <w:tc>
          <w:tcPr>
            <w:tcW w:w="704" w:type="pct"/>
            <w:tcBorders>
              <w:top w:val="nil"/>
              <w:left w:val="nil"/>
              <w:bottom w:val="single" w:sz="8" w:space="0" w:color="000000" w:themeColor="text1"/>
              <w:right w:val="single" w:sz="4" w:space="0" w:color="auto"/>
            </w:tcBorders>
          </w:tcPr>
          <w:p w:rsidR="007807BA" w:rsidRDefault="00BD5D8C">
            <w:pPr>
              <w:jc w:val="center"/>
              <w:rPr>
                <w:szCs w:val="24"/>
              </w:rPr>
            </w:pPr>
            <w:r>
              <w:rPr>
                <w:szCs w:val="24"/>
              </w:rPr>
              <w:t>36,00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rPr>
                <w:szCs w:val="24"/>
              </w:rPr>
            </w:pPr>
            <w:r>
              <w:rPr>
                <w:szCs w:val="24"/>
              </w:rPr>
              <w:t>48.</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Noroviruso nustatymas AT-PGR metodu</w:t>
            </w:r>
          </w:p>
        </w:tc>
        <w:tc>
          <w:tcPr>
            <w:tcW w:w="704" w:type="pct"/>
            <w:tcBorders>
              <w:top w:val="nil"/>
              <w:left w:val="nil"/>
              <w:bottom w:val="single" w:sz="8" w:space="0" w:color="000000" w:themeColor="text1"/>
              <w:right w:val="single" w:sz="4" w:space="0" w:color="auto"/>
            </w:tcBorders>
          </w:tcPr>
          <w:p w:rsidR="007807BA" w:rsidRDefault="00BD5D8C">
            <w:pPr>
              <w:jc w:val="center"/>
            </w:pPr>
            <w:r>
              <w:t>155,00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rPr>
                <w:szCs w:val="24"/>
              </w:rPr>
            </w:pPr>
            <w:r>
              <w:rPr>
                <w:szCs w:val="24"/>
              </w:rPr>
              <w:t>49.</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rPr>
                <w:szCs w:val="24"/>
              </w:rPr>
            </w:pPr>
            <w:r>
              <w:rPr>
                <w:szCs w:val="24"/>
              </w:rPr>
              <w:t>Hepatito A viruso nustatymas AT-PGR metodu</w:t>
            </w:r>
          </w:p>
        </w:tc>
        <w:tc>
          <w:tcPr>
            <w:tcW w:w="704" w:type="pct"/>
            <w:tcBorders>
              <w:top w:val="nil"/>
              <w:left w:val="nil"/>
              <w:bottom w:val="single" w:sz="8" w:space="0" w:color="000000" w:themeColor="text1"/>
              <w:right w:val="single" w:sz="4" w:space="0" w:color="auto"/>
            </w:tcBorders>
          </w:tcPr>
          <w:p w:rsidR="007807BA" w:rsidRDefault="00BD5D8C">
            <w:pPr>
              <w:jc w:val="center"/>
            </w:pPr>
            <w:r>
              <w:t>155,00</w:t>
            </w:r>
          </w:p>
        </w:tc>
        <w:tc>
          <w:tcPr>
            <w:tcW w:w="713" w:type="pct"/>
            <w:tcBorders>
              <w:top w:val="nil"/>
              <w:left w:val="single" w:sz="4" w:space="0" w:color="auto"/>
              <w:bottom w:val="single" w:sz="8" w:space="0" w:color="000000" w:themeColor="text1"/>
              <w:right w:val="single" w:sz="4" w:space="0" w:color="auto"/>
            </w:tcBorders>
          </w:tcPr>
          <w:p w:rsidR="007807BA" w:rsidRDefault="00BD5D8C">
            <w:pPr>
              <w:jc w:val="center"/>
            </w:pPr>
            <w:r>
              <w:t>V</w:t>
            </w:r>
          </w:p>
        </w:tc>
      </w:tr>
      <w:tr w:rsidR="007807BA" w:rsidTr="00A86E2D">
        <w:trPr>
          <w:trHeight w:val="60"/>
        </w:trPr>
        <w:tc>
          <w:tcPr>
            <w:tcW w:w="473" w:type="pct"/>
            <w:tcBorders>
              <w:top w:val="nil"/>
              <w:left w:val="single" w:sz="8" w:space="0" w:color="000000" w:themeColor="text1"/>
              <w:bottom w:val="single" w:sz="8" w:space="0" w:color="000000" w:themeColor="text1"/>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50.</w:t>
            </w:r>
          </w:p>
        </w:tc>
        <w:tc>
          <w:tcPr>
            <w:tcW w:w="3110" w:type="pct"/>
            <w:tcBorders>
              <w:top w:val="nil"/>
              <w:left w:val="nil"/>
              <w:bottom w:val="single" w:sz="8" w:space="0" w:color="000000" w:themeColor="text1"/>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Genetiškai modifikuotų organizmų nustatymas tikrojo laiko PGR metodu</w:t>
            </w:r>
          </w:p>
        </w:tc>
        <w:tc>
          <w:tcPr>
            <w:tcW w:w="704" w:type="pct"/>
            <w:tcBorders>
              <w:top w:val="nil"/>
              <w:left w:val="nil"/>
              <w:bottom w:val="single" w:sz="8" w:space="0" w:color="000000" w:themeColor="text1"/>
              <w:right w:val="single" w:sz="4" w:space="0" w:color="auto"/>
            </w:tcBorders>
            <w:hideMark/>
          </w:tcPr>
          <w:p w:rsidR="007807BA" w:rsidRDefault="007807BA">
            <w:pPr>
              <w:rPr>
                <w:sz w:val="8"/>
                <w:szCs w:val="8"/>
              </w:rPr>
            </w:pPr>
          </w:p>
          <w:p w:rsidR="007807BA" w:rsidRDefault="00BD5D8C">
            <w:pPr>
              <w:jc w:val="center"/>
              <w:textAlignment w:val="center"/>
              <w:rPr>
                <w:szCs w:val="24"/>
              </w:rPr>
            </w:pPr>
            <w:r>
              <w:t>250,00</w:t>
            </w:r>
          </w:p>
        </w:tc>
        <w:tc>
          <w:tcPr>
            <w:tcW w:w="713" w:type="pct"/>
            <w:tcBorders>
              <w:top w:val="nil"/>
              <w:left w:val="single" w:sz="4" w:space="0" w:color="auto"/>
              <w:bottom w:val="single" w:sz="8" w:space="0" w:color="000000" w:themeColor="text1"/>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single" w:sz="4" w:space="0" w:color="auto"/>
              <w:left w:val="single" w:sz="8" w:space="0" w:color="000000" w:themeColor="text1"/>
              <w:bottom w:val="single" w:sz="4" w:space="0" w:color="auto"/>
              <w:right w:val="single" w:sz="8" w:space="0" w:color="000000" w:themeColor="text1"/>
            </w:tcBorders>
            <w:tcMar>
              <w:top w:w="28" w:type="dxa"/>
              <w:left w:w="57" w:type="dxa"/>
              <w:bottom w:w="28" w:type="dxa"/>
              <w:right w:w="57" w:type="dxa"/>
            </w:tcMar>
          </w:tcPr>
          <w:p w:rsidR="007807BA" w:rsidRDefault="00BD5D8C">
            <w:pPr>
              <w:jc w:val="center"/>
              <w:textAlignment w:val="center"/>
              <w:rPr>
                <w:szCs w:val="24"/>
              </w:rPr>
            </w:pPr>
            <w:r>
              <w:rPr>
                <w:szCs w:val="24"/>
              </w:rPr>
              <w:t>51.</w:t>
            </w:r>
          </w:p>
        </w:tc>
        <w:tc>
          <w:tcPr>
            <w:tcW w:w="3110" w:type="pct"/>
            <w:tcBorders>
              <w:top w:val="single" w:sz="4" w:space="0" w:color="auto"/>
              <w:left w:val="nil"/>
              <w:bottom w:val="single" w:sz="4" w:space="0" w:color="auto"/>
              <w:right w:val="single" w:sz="8" w:space="0" w:color="000000" w:themeColor="text1"/>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Žuvies rūšies identifikavimas DNR brūkšniniu kodavimu</w:t>
            </w:r>
          </w:p>
        </w:tc>
        <w:tc>
          <w:tcPr>
            <w:tcW w:w="704" w:type="pct"/>
            <w:tcBorders>
              <w:top w:val="single" w:sz="4" w:space="0" w:color="auto"/>
              <w:left w:val="nil"/>
              <w:bottom w:val="single" w:sz="4" w:space="0" w:color="auto"/>
              <w:right w:val="single" w:sz="4" w:space="0" w:color="auto"/>
            </w:tcBorders>
            <w:hideMark/>
          </w:tcPr>
          <w:p w:rsidR="007807BA" w:rsidRDefault="007807BA">
            <w:pPr>
              <w:rPr>
                <w:sz w:val="8"/>
                <w:szCs w:val="8"/>
              </w:rPr>
            </w:pPr>
          </w:p>
          <w:p w:rsidR="007807BA" w:rsidRDefault="00BD5D8C">
            <w:pPr>
              <w:jc w:val="center"/>
              <w:textAlignment w:val="center"/>
              <w:rPr>
                <w:szCs w:val="24"/>
              </w:rPr>
            </w:pPr>
            <w:r>
              <w:t>105,00</w:t>
            </w:r>
          </w:p>
        </w:tc>
        <w:tc>
          <w:tcPr>
            <w:tcW w:w="713" w:type="pct"/>
            <w:tcBorders>
              <w:top w:val="single" w:sz="4" w:space="0" w:color="auto"/>
              <w:left w:val="single" w:sz="4" w:space="0" w:color="auto"/>
              <w:bottom w:val="single" w:sz="4" w:space="0" w:color="auto"/>
              <w:right w:val="single" w:sz="4" w:space="0" w:color="auto"/>
            </w:tcBorders>
            <w:hideMark/>
          </w:tcPr>
          <w:p w:rsidR="007807BA" w:rsidRDefault="00BD5D8C">
            <w:pPr>
              <w:jc w:val="center"/>
              <w:rPr>
                <w:szCs w:val="24"/>
              </w:rPr>
            </w:pPr>
            <w:r>
              <w:t>V</w:t>
            </w:r>
          </w:p>
        </w:tc>
      </w:tr>
      <w:tr w:rsidR="007807BA" w:rsidTr="00A86E2D">
        <w:trPr>
          <w:trHeight w:val="60"/>
        </w:trPr>
        <w:tc>
          <w:tcPr>
            <w:tcW w:w="473" w:type="pct"/>
            <w:tcBorders>
              <w:top w:val="single" w:sz="4" w:space="0" w:color="auto"/>
              <w:left w:val="single" w:sz="8" w:space="0" w:color="000000" w:themeColor="text1"/>
              <w:bottom w:val="single" w:sz="4" w:space="0" w:color="auto"/>
              <w:right w:val="single" w:sz="8" w:space="0" w:color="000000" w:themeColor="text1"/>
            </w:tcBorders>
            <w:tcMar>
              <w:top w:w="28" w:type="dxa"/>
              <w:left w:w="57" w:type="dxa"/>
              <w:bottom w:w="28" w:type="dxa"/>
              <w:right w:w="57" w:type="dxa"/>
            </w:tcMar>
          </w:tcPr>
          <w:p w:rsidR="007807BA" w:rsidRDefault="00BD5D8C">
            <w:pPr>
              <w:jc w:val="center"/>
              <w:rPr>
                <w:szCs w:val="24"/>
              </w:rPr>
            </w:pPr>
            <w:r>
              <w:rPr>
                <w:szCs w:val="24"/>
              </w:rPr>
              <w:t>52.</w:t>
            </w:r>
          </w:p>
        </w:tc>
        <w:tc>
          <w:tcPr>
            <w:tcW w:w="3110" w:type="pct"/>
            <w:tcBorders>
              <w:top w:val="single" w:sz="4" w:space="0" w:color="auto"/>
              <w:left w:val="nil"/>
              <w:bottom w:val="single" w:sz="4" w:space="0" w:color="auto"/>
              <w:right w:val="single" w:sz="8" w:space="0" w:color="000000" w:themeColor="text1"/>
            </w:tcBorders>
            <w:tcMar>
              <w:top w:w="28" w:type="dxa"/>
              <w:left w:w="57" w:type="dxa"/>
              <w:bottom w:w="28" w:type="dxa"/>
              <w:right w:w="57" w:type="dxa"/>
            </w:tcMar>
          </w:tcPr>
          <w:p w:rsidR="007807BA" w:rsidRDefault="00BD5D8C">
            <w:r>
              <w:t>Bakterijų DNR analizė naujos kartos sekoskaita</w:t>
            </w:r>
          </w:p>
        </w:tc>
        <w:tc>
          <w:tcPr>
            <w:tcW w:w="704" w:type="pct"/>
            <w:tcBorders>
              <w:top w:val="single" w:sz="4" w:space="0" w:color="auto"/>
              <w:left w:val="nil"/>
              <w:bottom w:val="single" w:sz="4" w:space="0" w:color="auto"/>
              <w:right w:val="single" w:sz="4" w:space="0" w:color="auto"/>
            </w:tcBorders>
          </w:tcPr>
          <w:p w:rsidR="007807BA" w:rsidRDefault="00BD5D8C">
            <w:pPr>
              <w:jc w:val="center"/>
              <w:rPr>
                <w:szCs w:val="24"/>
              </w:rPr>
            </w:pPr>
            <w:r>
              <w:rPr>
                <w:szCs w:val="24"/>
              </w:rPr>
              <w:t>355,00</w:t>
            </w:r>
          </w:p>
        </w:tc>
        <w:tc>
          <w:tcPr>
            <w:tcW w:w="713" w:type="pct"/>
            <w:tcBorders>
              <w:top w:val="single" w:sz="4" w:space="0" w:color="auto"/>
              <w:left w:val="single" w:sz="4" w:space="0" w:color="auto"/>
              <w:bottom w:val="single" w:sz="4" w:space="0" w:color="auto"/>
              <w:right w:val="single" w:sz="4" w:space="0" w:color="auto"/>
            </w:tcBorders>
          </w:tcPr>
          <w:p w:rsidR="007807BA" w:rsidRDefault="00BD5D8C">
            <w:pPr>
              <w:jc w:val="center"/>
              <w:rPr>
                <w:szCs w:val="24"/>
              </w:rPr>
            </w:pPr>
            <w:r>
              <w:rPr>
                <w:szCs w:val="24"/>
              </w:rPr>
              <w:t>V</w:t>
            </w:r>
          </w:p>
        </w:tc>
      </w:tr>
      <w:tr w:rsidR="007807BA" w:rsidTr="00A86E2D">
        <w:trPr>
          <w:trHeight w:val="60"/>
        </w:trPr>
        <w:tc>
          <w:tcPr>
            <w:tcW w:w="473" w:type="pct"/>
            <w:tcBorders>
              <w:top w:val="single" w:sz="4" w:space="0" w:color="auto"/>
              <w:left w:val="single" w:sz="8" w:space="0" w:color="000000" w:themeColor="text1"/>
              <w:bottom w:val="single" w:sz="4" w:space="0" w:color="auto"/>
              <w:right w:val="single" w:sz="8" w:space="0" w:color="000000" w:themeColor="text1"/>
            </w:tcBorders>
            <w:tcMar>
              <w:top w:w="28" w:type="dxa"/>
              <w:left w:w="57" w:type="dxa"/>
              <w:bottom w:w="28" w:type="dxa"/>
              <w:right w:w="57" w:type="dxa"/>
            </w:tcMar>
          </w:tcPr>
          <w:p w:rsidR="007807BA" w:rsidRDefault="00BD5D8C">
            <w:pPr>
              <w:jc w:val="center"/>
              <w:rPr>
                <w:szCs w:val="24"/>
              </w:rPr>
            </w:pPr>
            <w:r>
              <w:rPr>
                <w:szCs w:val="24"/>
              </w:rPr>
              <w:t>53.</w:t>
            </w:r>
          </w:p>
        </w:tc>
        <w:tc>
          <w:tcPr>
            <w:tcW w:w="3110" w:type="pct"/>
            <w:tcBorders>
              <w:top w:val="single" w:sz="4" w:space="0" w:color="auto"/>
              <w:left w:val="nil"/>
              <w:bottom w:val="single" w:sz="4" w:space="0" w:color="auto"/>
              <w:right w:val="single" w:sz="8" w:space="0" w:color="000000" w:themeColor="text1"/>
            </w:tcBorders>
            <w:tcMar>
              <w:top w:w="28" w:type="dxa"/>
              <w:left w:w="57" w:type="dxa"/>
              <w:bottom w:w="28" w:type="dxa"/>
              <w:right w:w="57" w:type="dxa"/>
            </w:tcMar>
          </w:tcPr>
          <w:p w:rsidR="007807BA" w:rsidRDefault="00BD5D8C">
            <w:r>
              <w:t>Paukščių gripo H5 ir H7 potipių sekvenavimas</w:t>
            </w:r>
          </w:p>
        </w:tc>
        <w:tc>
          <w:tcPr>
            <w:tcW w:w="704" w:type="pct"/>
            <w:tcBorders>
              <w:top w:val="single" w:sz="4" w:space="0" w:color="auto"/>
              <w:left w:val="nil"/>
              <w:bottom w:val="single" w:sz="4" w:space="0" w:color="auto"/>
              <w:right w:val="single" w:sz="4" w:space="0" w:color="auto"/>
            </w:tcBorders>
          </w:tcPr>
          <w:p w:rsidR="007807BA" w:rsidRDefault="00BD5D8C">
            <w:pPr>
              <w:jc w:val="center"/>
              <w:rPr>
                <w:szCs w:val="24"/>
              </w:rPr>
            </w:pPr>
            <w:r>
              <w:rPr>
                <w:szCs w:val="24"/>
              </w:rPr>
              <w:t>100,00</w:t>
            </w:r>
          </w:p>
        </w:tc>
        <w:tc>
          <w:tcPr>
            <w:tcW w:w="713" w:type="pct"/>
            <w:tcBorders>
              <w:top w:val="single" w:sz="4" w:space="0" w:color="auto"/>
              <w:left w:val="single" w:sz="4" w:space="0" w:color="auto"/>
              <w:bottom w:val="single" w:sz="4" w:space="0" w:color="auto"/>
              <w:right w:val="single" w:sz="4" w:space="0" w:color="auto"/>
            </w:tcBorders>
          </w:tcPr>
          <w:p w:rsidR="007807BA" w:rsidRDefault="00BD5D8C">
            <w:pPr>
              <w:jc w:val="center"/>
              <w:rPr>
                <w:szCs w:val="24"/>
              </w:rPr>
            </w:pPr>
            <w:r>
              <w:rPr>
                <w:szCs w:val="24"/>
              </w:rPr>
              <w:t>V</w:t>
            </w:r>
          </w:p>
        </w:tc>
      </w:tr>
    </w:tbl>
    <w:p w:rsidR="007807BA" w:rsidRDefault="007807BA">
      <w:pPr>
        <w:jc w:val="both"/>
        <w:textAlignment w:val="center"/>
      </w:pPr>
    </w:p>
    <w:p w:rsidR="007807BA" w:rsidRDefault="00BD5D8C">
      <w:pPr>
        <w:jc w:val="both"/>
        <w:textAlignment w:val="center"/>
      </w:pPr>
      <w:r>
        <w:t>Raidinės santrumpos:</w:t>
      </w:r>
    </w:p>
    <w:p w:rsidR="007807BA" w:rsidRDefault="00BD5D8C">
      <w:pPr>
        <w:jc w:val="both"/>
        <w:textAlignment w:val="center"/>
      </w:pPr>
      <w:r>
        <w:t>PGR – polimerazės grandininės reakcijos metodas;</w:t>
      </w:r>
    </w:p>
    <w:p w:rsidR="007807BA" w:rsidRDefault="00BD5D8C">
      <w:r>
        <w:t>AT-PGR – atvirkštinės transkripcijos polimerazės grandininės reakcijos metodas.“</w:t>
      </w:r>
    </w:p>
    <w:p w:rsidR="007807BA" w:rsidRDefault="007807BA">
      <w:pPr>
        <w:shd w:val="clear" w:color="000000" w:fill="auto"/>
        <w:ind w:right="-188"/>
      </w:pPr>
    </w:p>
    <w:p w:rsidR="007807BA" w:rsidRDefault="00A86E2D">
      <w:pPr>
        <w:shd w:val="clear" w:color="000000" w:fill="auto"/>
        <w:ind w:right="-188"/>
      </w:pPr>
    </w:p>
    <w:p w:rsidR="007807BA" w:rsidRDefault="00A86E2D">
      <w:pPr>
        <w:ind w:left="709" w:firstLine="142"/>
        <w:jc w:val="both"/>
        <w:rPr>
          <w:color w:val="000000"/>
          <w:szCs w:val="24"/>
          <w:lang w:eastAsia="lt-LT"/>
        </w:rPr>
      </w:pPr>
      <w:r w:rsidR="00BD5D8C">
        <w:rPr>
          <w:color w:val="000000"/>
          <w:szCs w:val="24"/>
          <w:lang w:eastAsia="lt-LT"/>
        </w:rPr>
        <w:t>1.5</w:t>
      </w:r>
      <w:r w:rsidR="00BD5D8C">
        <w:rPr>
          <w:color w:val="000000"/>
          <w:szCs w:val="24"/>
          <w:lang w:eastAsia="lt-LT"/>
        </w:rPr>
        <w:t>. Pakeičiu 12 lentelę ir ją išdėstau taip:</w:t>
      </w:r>
    </w:p>
    <w:p w:rsidR="007807BA" w:rsidRDefault="007807BA"/>
    <w:p w:rsidR="00BD5D8C" w:rsidRDefault="00BD5D8C">
      <w:pPr>
        <w:ind w:left="1200"/>
        <w:jc w:val="right"/>
      </w:pPr>
    </w:p>
    <w:p w:rsidR="007807BA" w:rsidRDefault="00BD5D8C">
      <w:pPr>
        <w:ind w:left="1200"/>
        <w:jc w:val="right"/>
      </w:pPr>
      <w:r>
        <w:t>„</w:t>
      </w:r>
      <w:r>
        <w:t>12</w:t>
      </w:r>
      <w:r>
        <w:t xml:space="preserve"> lentelė</w:t>
      </w:r>
    </w:p>
    <w:p w:rsidR="007807BA" w:rsidRDefault="007807BA">
      <w:pPr>
        <w:ind w:left="1200"/>
        <w:jc w:val="right"/>
      </w:pPr>
    </w:p>
    <w:p w:rsidR="007807BA" w:rsidRDefault="00A86E2D">
      <w:pPr>
        <w:jc w:val="center"/>
        <w:rPr>
          <w:b/>
          <w:bCs/>
        </w:rPr>
      </w:pPr>
      <w:r w:rsidR="00BD5D8C">
        <w:rPr>
          <w:b/>
          <w:bCs/>
        </w:rPr>
        <w:t>Molekulinės biologijos ir genetiškai modifikuotų organizmų tyrimų įkainiai, taikomi atliekant tyrimus pagal valstybės finansuojamas programas</w:t>
      </w:r>
    </w:p>
    <w:p w:rsidR="007807BA" w:rsidRDefault="007807BA">
      <w:pPr>
        <w:keepLines/>
        <w:suppressAutoHyphens/>
        <w:jc w:val="center"/>
        <w:rPr>
          <w:b/>
          <w:bCs/>
        </w:rPr>
      </w:pPr>
    </w:p>
    <w:tbl>
      <w:tblPr>
        <w:tblW w:w="5000" w:type="pct"/>
        <w:tblCellMar>
          <w:left w:w="0" w:type="dxa"/>
          <w:right w:w="0" w:type="dxa"/>
        </w:tblCellMar>
        <w:tblLook w:val="04A0" w:firstRow="1" w:lastRow="0" w:firstColumn="1" w:lastColumn="0" w:noHBand="0" w:noVBand="1"/>
      </w:tblPr>
      <w:tblGrid>
        <w:gridCol w:w="953"/>
        <w:gridCol w:w="6267"/>
        <w:gridCol w:w="1559"/>
        <w:gridCol w:w="1293"/>
      </w:tblGrid>
      <w:tr w:rsidR="007807BA" w:rsidTr="00A86E2D">
        <w:trPr>
          <w:trHeight w:val="617"/>
          <w:tblHeader/>
        </w:trPr>
        <w:tc>
          <w:tcPr>
            <w:tcW w:w="473" w:type="pct"/>
            <w:tcBorders>
              <w:top w:val="single" w:sz="8" w:space="0" w:color="000000"/>
              <w:left w:val="single" w:sz="8" w:space="0" w:color="000000"/>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rPr>
                <w:b/>
                <w:bCs/>
              </w:rPr>
              <w:t>Eil. Nr.</w:t>
            </w:r>
          </w:p>
        </w:tc>
        <w:tc>
          <w:tcPr>
            <w:tcW w:w="3111" w:type="pct"/>
            <w:tcBorders>
              <w:top w:val="single" w:sz="8" w:space="0" w:color="000000"/>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rPr>
                <w:b/>
                <w:bCs/>
              </w:rPr>
              <w:t>Tyrimo pavadinimas</w:t>
            </w:r>
            <w:r>
              <w:t> </w:t>
            </w:r>
          </w:p>
        </w:tc>
        <w:tc>
          <w:tcPr>
            <w:tcW w:w="774" w:type="pct"/>
            <w:tcBorders>
              <w:top w:val="single" w:sz="8" w:space="0" w:color="000000"/>
              <w:left w:val="nil"/>
              <w:bottom w:val="single" w:sz="8" w:space="0" w:color="000000"/>
              <w:right w:val="single" w:sz="8" w:space="0" w:color="000000"/>
            </w:tcBorders>
            <w:tcMar>
              <w:top w:w="28" w:type="dxa"/>
              <w:left w:w="57" w:type="dxa"/>
              <w:bottom w:w="28" w:type="dxa"/>
              <w:right w:w="57" w:type="dxa"/>
            </w:tcMar>
          </w:tcPr>
          <w:p w:rsidR="007807BA" w:rsidRDefault="00BD5D8C">
            <w:pPr>
              <w:suppressAutoHyphens/>
              <w:jc w:val="center"/>
              <w:textAlignment w:val="center"/>
              <w:rPr>
                <w:b/>
                <w:bCs/>
                <w:szCs w:val="24"/>
              </w:rPr>
            </w:pPr>
            <w:r>
              <w:rPr>
                <w:b/>
                <w:bCs/>
              </w:rPr>
              <w:t>Tyrimo kaina, Eur</w:t>
            </w:r>
          </w:p>
        </w:tc>
        <w:tc>
          <w:tcPr>
            <w:tcW w:w="642" w:type="pct"/>
            <w:tcBorders>
              <w:top w:val="single" w:sz="8" w:space="0" w:color="000000"/>
              <w:left w:val="nil"/>
              <w:bottom w:val="single" w:sz="8" w:space="0" w:color="000000"/>
              <w:right w:val="single" w:sz="8" w:space="0" w:color="000000"/>
            </w:tcBorders>
            <w:hideMark/>
          </w:tcPr>
          <w:p w:rsidR="007807BA" w:rsidRDefault="00BD5D8C">
            <w:pPr>
              <w:suppressAutoHyphens/>
              <w:jc w:val="center"/>
              <w:textAlignment w:val="center"/>
              <w:rPr>
                <w:b/>
                <w:bCs/>
                <w:szCs w:val="24"/>
              </w:rPr>
            </w:pPr>
            <w:r>
              <w:rPr>
                <w:b/>
                <w:bCs/>
              </w:rPr>
              <w:t xml:space="preserve">Tyrimai </w:t>
            </w:r>
          </w:p>
          <w:p w:rsidR="007807BA" w:rsidRDefault="00BD5D8C">
            <w:pPr>
              <w:suppressAutoHyphens/>
              <w:jc w:val="center"/>
              <w:textAlignment w:val="center"/>
              <w:rPr>
                <w:szCs w:val="24"/>
              </w:rPr>
            </w:pPr>
            <w:r>
              <w:rPr>
                <w:b/>
                <w:bCs/>
              </w:rPr>
              <w:t>atliekami*</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i/>
                <w:iCs/>
              </w:rPr>
            </w:pPr>
            <w:r>
              <w:t>Kampilobakterijų (</w:t>
            </w:r>
            <w:r>
              <w:rPr>
                <w:i/>
                <w:iCs/>
              </w:rPr>
              <w:t xml:space="preserve">Campylobacter jejuni </w:t>
            </w:r>
            <w:r>
              <w:rPr>
                <w:iCs/>
              </w:rPr>
              <w:t>ir</w:t>
            </w:r>
            <w:r>
              <w:rPr>
                <w:i/>
                <w:iCs/>
              </w:rPr>
              <w:t xml:space="preserve"> Campylobacter coli, Campylobacter lari, Campylobacter fetus fetus</w:t>
            </w:r>
          </w:p>
          <w:p w:rsidR="007807BA" w:rsidRDefault="00BD5D8C">
            <w:pPr>
              <w:textAlignment w:val="center"/>
              <w:rPr>
                <w:szCs w:val="24"/>
              </w:rPr>
            </w:pPr>
            <w:r>
              <w:rPr>
                <w:i/>
                <w:iCs/>
              </w:rPr>
              <w:t>Campylobacter upsaliensis</w:t>
            </w:r>
            <w:r>
              <w:t>) nustatymas maisto produktuose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34,00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i/>
                <w:iCs/>
                <w:szCs w:val="24"/>
              </w:rPr>
              <w:t xml:space="preserve">Salmonella </w:t>
            </w:r>
            <w:r>
              <w:rPr>
                <w:szCs w:val="24"/>
              </w:rPr>
              <w:t>spp. nustatymas realaus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35,00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rPr>
                <w:szCs w:val="24"/>
              </w:rP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iCs/>
                <w:szCs w:val="24"/>
              </w:rPr>
              <w:t>Žarninės lazdelės</w:t>
            </w:r>
            <w:r>
              <w:rPr>
                <w:i/>
                <w:iCs/>
                <w:szCs w:val="24"/>
              </w:rPr>
              <w:t xml:space="preserve"> </w:t>
            </w:r>
            <w:r>
              <w:rPr>
                <w:iCs/>
                <w:szCs w:val="24"/>
              </w:rPr>
              <w:t>(</w:t>
            </w:r>
            <w:r>
              <w:rPr>
                <w:i/>
                <w:iCs/>
                <w:szCs w:val="24"/>
              </w:rPr>
              <w:t>E.coli</w:t>
            </w:r>
            <w:r>
              <w:rPr>
                <w:iCs/>
                <w:szCs w:val="24"/>
              </w:rPr>
              <w:t>)</w:t>
            </w:r>
            <w:r>
              <w:rPr>
                <w:szCs w:val="24"/>
              </w:rPr>
              <w:t xml:space="preserve"> genų (VTEC1, VTEC2 ir eae) nustatymas maisto produktuose tikrojo laiko PGR metodu (tipavimas)</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55,00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rPr>
                <w:szCs w:val="24"/>
              </w:rP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4.</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trike/>
                <w:sz w:val="8"/>
                <w:szCs w:val="8"/>
              </w:rPr>
            </w:pPr>
          </w:p>
          <w:p w:rsidR="007807BA" w:rsidRDefault="00BD5D8C">
            <w:pPr>
              <w:textAlignment w:val="center"/>
              <w:rPr>
                <w:iCs/>
                <w:strike/>
              </w:rPr>
            </w:pPr>
            <w:r>
              <w:rPr>
                <w:szCs w:val="24"/>
              </w:rPr>
              <w:t>Q karštinės ligos sukėlėjų nustatymas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trike/>
                <w:sz w:val="8"/>
                <w:szCs w:val="8"/>
              </w:rPr>
            </w:pPr>
          </w:p>
          <w:p w:rsidR="007807BA" w:rsidRDefault="00BD5D8C">
            <w:pPr>
              <w:jc w:val="center"/>
              <w:textAlignment w:val="center"/>
            </w:pPr>
            <w:r>
              <w:t>45,00</w:t>
            </w:r>
          </w:p>
          <w:p w:rsidR="007807BA" w:rsidRDefault="007807BA">
            <w:pPr>
              <w:textAlignment w:val="center"/>
              <w:rPr>
                <w:strike/>
                <w:szCs w:val="24"/>
              </w:rPr>
            </w:pP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5.</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Meticilinui atsparaus Stafilokoko fragmentų mecA, mecC, PVL ir SPA nustatymas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35,00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rPr>
                <w:szCs w:val="24"/>
              </w:rP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6.</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Meticilinui atsparaus Stafilokoko fragmentų CC398, mecA, PVL, SCV ir SPA nustatymas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35,00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rPr>
                <w:szCs w:val="24"/>
              </w:rP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7.</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Monofazinės Salmonela typhimurium patvirtinimas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35,00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rPr>
                <w:szCs w:val="24"/>
              </w:rPr>
              <w:t>V</w:t>
            </w:r>
          </w:p>
        </w:tc>
      </w:tr>
      <w:tr w:rsidR="007807BA" w:rsidTr="00A86E2D">
        <w:trPr>
          <w:trHeight w:val="44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8.</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 xml:space="preserve">Arklių genotipo nustatymas </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35,00 </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44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9.</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 xml:space="preserve">Avių </w:t>
            </w:r>
            <w:r>
              <w:rPr>
                <w:i/>
                <w:szCs w:val="24"/>
              </w:rPr>
              <w:t>priono</w:t>
            </w:r>
            <w:r>
              <w:rPr>
                <w:szCs w:val="24"/>
              </w:rPr>
              <w:t xml:space="preserve"> baltymo genotipo nustatymas</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48,00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rPr>
                <w:szCs w:val="24"/>
              </w:rP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10.</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BD5D8C">
            <w:pPr>
              <w:rPr>
                <w:sz w:val="8"/>
                <w:szCs w:val="8"/>
              </w:rPr>
            </w:pPr>
            <w:r>
              <w:t>Galvijų DNR nustatymas maisto produktuose ir pašaruose tikrojo laiko PGR metodu</w:t>
            </w:r>
          </w:p>
          <w:p w:rsidR="007807BA" w:rsidRDefault="007807BA">
            <w:pPr>
              <w:textAlignment w:val="center"/>
              <w:rPr>
                <w:szCs w:val="24"/>
              </w:rPr>
            </w:pP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76,00</w:t>
            </w:r>
          </w:p>
        </w:tc>
        <w:tc>
          <w:tcPr>
            <w:tcW w:w="642" w:type="pct"/>
            <w:tcBorders>
              <w:top w:val="nil"/>
              <w:left w:val="nil"/>
              <w:bottom w:val="single" w:sz="8" w:space="0" w:color="000000"/>
              <w:right w:val="single" w:sz="8" w:space="0" w:color="000000"/>
            </w:tcBorders>
            <w:hideMark/>
          </w:tcPr>
          <w:p w:rsidR="007807BA" w:rsidRDefault="007807BA">
            <w:pPr>
              <w:jc w:val="center"/>
            </w:pPr>
          </w:p>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11.</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BD5D8C">
            <w:pPr>
              <w:textAlignment w:val="center"/>
              <w:rPr>
                <w:szCs w:val="24"/>
              </w:rPr>
            </w:pPr>
            <w:r>
              <w:t>Arklių DNR nustatymas maisto produktuose ir pašaruose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BD5D8C">
            <w:pPr>
              <w:jc w:val="center"/>
              <w:textAlignment w:val="center"/>
              <w:rPr>
                <w:szCs w:val="24"/>
              </w:rPr>
            </w:pPr>
            <w:r>
              <w:t>72,00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12.</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textAlignment w:val="center"/>
            </w:pPr>
            <w:r>
              <w:t>Kiaulių DNR nustatymas maisto produktuose ir pašaruose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pPr>
            <w:r>
              <w:t>76,00</w:t>
            </w:r>
          </w:p>
        </w:tc>
        <w:tc>
          <w:tcPr>
            <w:tcW w:w="642" w:type="pct"/>
            <w:tcBorders>
              <w:top w:val="nil"/>
              <w:left w:val="nil"/>
              <w:bottom w:val="single" w:sz="8" w:space="0" w:color="000000"/>
              <w:right w:val="single" w:sz="8" w:space="0" w:color="000000"/>
            </w:tcBorders>
          </w:tcPr>
          <w:p w:rsidR="007807BA" w:rsidRDefault="00BD5D8C">
            <w:pPr>
              <w:jc w:val="cente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13.</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Avių DNR nustatymas maisto produktuose ir pašaruose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jc w:val="center"/>
              <w:textAlignment w:val="center"/>
            </w:pPr>
          </w:p>
          <w:p w:rsidR="007807BA" w:rsidRDefault="00BD5D8C">
            <w:pPr>
              <w:jc w:val="center"/>
              <w:textAlignment w:val="center"/>
              <w:rPr>
                <w:szCs w:val="24"/>
              </w:rPr>
            </w:pPr>
            <w:r>
              <w:t>76,00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14.</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BD5D8C">
            <w:pPr>
              <w:textAlignment w:val="center"/>
              <w:rPr>
                <w:szCs w:val="24"/>
              </w:rPr>
            </w:pPr>
            <w:r>
              <w:t>Vištų DNR nustatymas maisto produktuose ir pašaruose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76,00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15.</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Kalakutų DNR nustatymas maisto produktuose ir pašaruose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76,00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16.</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Atrajotojų DNR nustatymas maisto produktuose ir pašaruose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76,00</w:t>
            </w:r>
          </w:p>
        </w:tc>
        <w:tc>
          <w:tcPr>
            <w:tcW w:w="642" w:type="pct"/>
            <w:tcBorders>
              <w:top w:val="nil"/>
              <w:left w:val="nil"/>
              <w:bottom w:val="single" w:sz="8" w:space="0" w:color="000000"/>
              <w:right w:val="single" w:sz="8" w:space="0" w:color="000000"/>
            </w:tcBorders>
          </w:tcPr>
          <w:p w:rsidR="007807BA" w:rsidRDefault="00BD5D8C">
            <w:pPr>
              <w:jc w:val="cente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17.</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Kiekybinis (%) galvijų DNR nustatymas maisto produktuose ir pašaruose tikrojo laiko PGR metodu (atliekamas tik po kokybinio tyrimo atlikimo)</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76,00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18.</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Kiekybinis (%) kiaulių DNR nustatymas maisto produktuose ir pašaruose tikrojo laiko PGR metodu (atliekamas tik po kokybinio tyrimo atlikimo)</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76,00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lastRenderedPageBreak/>
              <w:t>19.</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Kiekybinis (%) vištų DNR nustatymas maisto produktuose ir pašaruose tikrojo laiko PGR metodu (atliekamas tik po kokybinio tyrimo atlikimo)</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76,00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20.</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Kiekybinis (%) kalakutų DNR nustatymas maisto produktuose ir pašaruose tikrojo laiko PGR metodu (atliekamas tik po kokybinio tyrimo atlikimo)</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76,00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21.</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BD5D8C">
            <w:pPr>
              <w:textAlignment w:val="center"/>
              <w:rPr>
                <w:szCs w:val="24"/>
              </w:rPr>
            </w:pPr>
            <w:r>
              <w:t>Paukščių gripo A tipo viruso ir jo potipių (H5 ir H7) identifikavimas tikrojo laiko atvirkštinės transkripcijos polimerazės grandininės reakcijos (AT–PGR) metodu </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45,00</w:t>
            </w:r>
          </w:p>
          <w:p w:rsidR="007807BA" w:rsidRDefault="007807BA">
            <w:pPr>
              <w:rPr>
                <w:sz w:val="8"/>
                <w:szCs w:val="8"/>
              </w:rPr>
            </w:pPr>
          </w:p>
          <w:p w:rsidR="007807BA" w:rsidRDefault="007807BA">
            <w:pPr>
              <w:ind w:firstLine="62"/>
              <w:jc w:val="center"/>
              <w:textAlignment w:val="center"/>
              <w:rPr>
                <w:szCs w:val="24"/>
              </w:rPr>
            </w:pP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22.</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Klasikinio kiaulių maro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45,00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23.</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Kiaulių vezikulinės ligos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45,00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24.</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BD5D8C">
            <w:pPr>
              <w:textAlignment w:val="center"/>
              <w:rPr>
                <w:szCs w:val="24"/>
              </w:rPr>
            </w:pPr>
            <w:r>
              <w:t xml:space="preserve">Niukaslo ligos viruso nustatymas AT-PGR metodu </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BD5D8C">
            <w:pPr>
              <w:jc w:val="center"/>
              <w:textAlignment w:val="center"/>
              <w:rPr>
                <w:szCs w:val="24"/>
              </w:rPr>
            </w:pPr>
            <w:r>
              <w:t>45,00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25.</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 xml:space="preserve">Mėlynojo liežuvio ligos viruso nustatymas AT-PGR metodu </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45,00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26.</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Afrikinio kiaulių maro viruso nustatymas tikrojo laiko PGR metodu (stebėsena)</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26,00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27.</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Snukio ir nagų ligos viruso nustatymas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45,00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28.</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Šmalenbergo ligos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45,00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29.</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i/>
                <w:szCs w:val="24"/>
              </w:rPr>
              <w:t>Koi herpes</w:t>
            </w:r>
            <w:r>
              <w:rPr>
                <w:szCs w:val="24"/>
              </w:rPr>
              <w:t xml:space="preserve"> viruso nustatymas realaus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30.</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Infekcinės lašišų anemijos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31.</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Ungurių herpes1 viruso nustatymas realaus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32.</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Karpių edemos viruso nustatymas realaus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33.</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Pavasarinės karpių viremijos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34.</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Virusinės hemoraginės septicemijos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35.</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Lašišinių žuvų infekcinės kasos nekrozės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36.</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Infekcinės hematopoetinės nekrozės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37.</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Epizootinės hematopoetinės nekrozės viruso nustatymas realaus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38.</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Lašišinių žuvų alfa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39.</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Pasiutligės viruso nustatymas  Realaus laiko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51,00</w:t>
            </w:r>
          </w:p>
        </w:tc>
        <w:tc>
          <w:tcPr>
            <w:tcW w:w="642" w:type="pct"/>
            <w:tcBorders>
              <w:top w:val="nil"/>
              <w:left w:val="nil"/>
              <w:bottom w:val="single" w:sz="8" w:space="0" w:color="000000"/>
              <w:right w:val="single" w:sz="8" w:space="0" w:color="000000"/>
            </w:tcBorders>
          </w:tcPr>
          <w:p w:rsidR="007807BA" w:rsidRDefault="00BD5D8C">
            <w:pPr>
              <w:jc w:val="center"/>
              <w:rPr>
                <w:szCs w:val="24"/>
              </w:rP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40.</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Noroviruso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pPr>
            <w:r>
              <w:t>150,00</w:t>
            </w:r>
          </w:p>
        </w:tc>
        <w:tc>
          <w:tcPr>
            <w:tcW w:w="642" w:type="pct"/>
            <w:tcBorders>
              <w:top w:val="nil"/>
              <w:left w:val="nil"/>
              <w:bottom w:val="single" w:sz="8" w:space="0" w:color="000000"/>
              <w:right w:val="single" w:sz="8" w:space="0" w:color="000000"/>
            </w:tcBorders>
          </w:tcPr>
          <w:p w:rsidR="007807BA" w:rsidRDefault="00BD5D8C">
            <w:pPr>
              <w:jc w:val="cente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rPr>
                <w:szCs w:val="24"/>
              </w:rPr>
            </w:pPr>
            <w:r>
              <w:rPr>
                <w:szCs w:val="24"/>
              </w:rPr>
              <w:t>41.</w:t>
            </w:r>
          </w:p>
        </w:tc>
        <w:tc>
          <w:tcPr>
            <w:tcW w:w="3111"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rPr>
                <w:szCs w:val="24"/>
              </w:rPr>
            </w:pPr>
            <w:r>
              <w:rPr>
                <w:szCs w:val="24"/>
              </w:rPr>
              <w:t>Hepatito A viruso nustatymas AT-PGR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tcPr>
          <w:p w:rsidR="007807BA" w:rsidRDefault="00BD5D8C">
            <w:pPr>
              <w:jc w:val="center"/>
            </w:pPr>
            <w:r>
              <w:t>150,00</w:t>
            </w:r>
          </w:p>
        </w:tc>
        <w:tc>
          <w:tcPr>
            <w:tcW w:w="642" w:type="pct"/>
            <w:tcBorders>
              <w:top w:val="nil"/>
              <w:left w:val="nil"/>
              <w:bottom w:val="single" w:sz="8" w:space="0" w:color="000000"/>
              <w:right w:val="single" w:sz="8" w:space="0" w:color="000000"/>
            </w:tcBorders>
          </w:tcPr>
          <w:p w:rsidR="007807BA" w:rsidRDefault="00BD5D8C">
            <w:pPr>
              <w:jc w:val="center"/>
            </w:pPr>
            <w:r>
              <w:t>V</w:t>
            </w:r>
          </w:p>
        </w:tc>
      </w:tr>
      <w:tr w:rsidR="007807BA" w:rsidTr="00A86E2D">
        <w:trPr>
          <w:trHeight w:val="60"/>
        </w:trPr>
        <w:tc>
          <w:tcPr>
            <w:tcW w:w="473" w:type="pct"/>
            <w:tcBorders>
              <w:top w:val="nil"/>
              <w:left w:val="single" w:sz="8" w:space="0" w:color="000000"/>
              <w:bottom w:val="single" w:sz="8" w:space="0" w:color="000000"/>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42.</w:t>
            </w:r>
          </w:p>
        </w:tc>
        <w:tc>
          <w:tcPr>
            <w:tcW w:w="3111"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BD5D8C">
            <w:pPr>
              <w:textAlignment w:val="center"/>
              <w:rPr>
                <w:szCs w:val="24"/>
              </w:rPr>
            </w:pPr>
            <w:r>
              <w:t>Genetiškai modifikuotų organizmų nustatymas tikrojo laiko PGR metodu</w:t>
            </w:r>
          </w:p>
        </w:tc>
        <w:tc>
          <w:tcPr>
            <w:tcW w:w="774" w:type="pct"/>
            <w:tcBorders>
              <w:top w:val="nil"/>
              <w:left w:val="nil"/>
              <w:bottom w:val="single" w:sz="8" w:space="0" w:color="000000"/>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200,00</w:t>
            </w:r>
          </w:p>
        </w:tc>
        <w:tc>
          <w:tcPr>
            <w:tcW w:w="642" w:type="pct"/>
            <w:tcBorders>
              <w:top w:val="nil"/>
              <w:left w:val="nil"/>
              <w:bottom w:val="single" w:sz="8" w:space="0" w:color="000000"/>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single" w:sz="4" w:space="0" w:color="auto"/>
              <w:left w:val="single" w:sz="8" w:space="0" w:color="000000"/>
              <w:bottom w:val="single" w:sz="4" w:space="0" w:color="auto"/>
              <w:right w:val="single" w:sz="8" w:space="0" w:color="000000"/>
            </w:tcBorders>
            <w:tcMar>
              <w:top w:w="28" w:type="dxa"/>
              <w:left w:w="57" w:type="dxa"/>
              <w:bottom w:w="28" w:type="dxa"/>
              <w:right w:w="57" w:type="dxa"/>
            </w:tcMar>
          </w:tcPr>
          <w:p w:rsidR="007807BA" w:rsidRDefault="00BD5D8C">
            <w:pPr>
              <w:jc w:val="center"/>
              <w:textAlignment w:val="center"/>
              <w:rPr>
                <w:szCs w:val="24"/>
              </w:rPr>
            </w:pPr>
            <w:r>
              <w:rPr>
                <w:szCs w:val="24"/>
              </w:rPr>
              <w:t>43.</w:t>
            </w:r>
          </w:p>
        </w:tc>
        <w:tc>
          <w:tcPr>
            <w:tcW w:w="3111" w:type="pct"/>
            <w:tcBorders>
              <w:top w:val="single" w:sz="4" w:space="0" w:color="auto"/>
              <w:left w:val="nil"/>
              <w:bottom w:val="single" w:sz="4" w:space="0" w:color="auto"/>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textAlignment w:val="center"/>
              <w:rPr>
                <w:szCs w:val="24"/>
              </w:rPr>
            </w:pPr>
            <w:r>
              <w:t>Žuvies rūšies identifikavimas DNR brūkšniniu kodavimu</w:t>
            </w:r>
          </w:p>
        </w:tc>
        <w:tc>
          <w:tcPr>
            <w:tcW w:w="774" w:type="pct"/>
            <w:tcBorders>
              <w:top w:val="single" w:sz="4" w:space="0" w:color="auto"/>
              <w:left w:val="nil"/>
              <w:bottom w:val="single" w:sz="4" w:space="0" w:color="auto"/>
              <w:right w:val="single" w:sz="8" w:space="0" w:color="000000"/>
            </w:tcBorders>
            <w:tcMar>
              <w:top w:w="28" w:type="dxa"/>
              <w:left w:w="57" w:type="dxa"/>
              <w:bottom w:w="28" w:type="dxa"/>
              <w:right w:w="57" w:type="dxa"/>
            </w:tcMar>
            <w:hideMark/>
          </w:tcPr>
          <w:p w:rsidR="007807BA" w:rsidRDefault="007807BA">
            <w:pPr>
              <w:rPr>
                <w:sz w:val="8"/>
                <w:szCs w:val="8"/>
              </w:rPr>
            </w:pPr>
          </w:p>
          <w:p w:rsidR="007807BA" w:rsidRDefault="00BD5D8C">
            <w:pPr>
              <w:jc w:val="center"/>
              <w:textAlignment w:val="center"/>
              <w:rPr>
                <w:szCs w:val="24"/>
              </w:rPr>
            </w:pPr>
            <w:r>
              <w:t>88,00</w:t>
            </w:r>
          </w:p>
        </w:tc>
        <w:tc>
          <w:tcPr>
            <w:tcW w:w="642" w:type="pct"/>
            <w:tcBorders>
              <w:top w:val="single" w:sz="4" w:space="0" w:color="auto"/>
              <w:left w:val="nil"/>
              <w:bottom w:val="single" w:sz="4" w:space="0" w:color="auto"/>
              <w:right w:val="single" w:sz="8" w:space="0" w:color="000000"/>
            </w:tcBorders>
            <w:hideMark/>
          </w:tcPr>
          <w:p w:rsidR="007807BA" w:rsidRDefault="00BD5D8C">
            <w:pPr>
              <w:jc w:val="center"/>
              <w:rPr>
                <w:szCs w:val="24"/>
              </w:rPr>
            </w:pPr>
            <w:r>
              <w:t>V</w:t>
            </w:r>
          </w:p>
        </w:tc>
      </w:tr>
      <w:tr w:rsidR="007807BA" w:rsidTr="00A86E2D">
        <w:trPr>
          <w:trHeight w:val="60"/>
        </w:trPr>
        <w:tc>
          <w:tcPr>
            <w:tcW w:w="473" w:type="pct"/>
            <w:tcBorders>
              <w:top w:val="single" w:sz="4" w:space="0" w:color="auto"/>
              <w:left w:val="single" w:sz="8" w:space="0" w:color="000000"/>
              <w:bottom w:val="single" w:sz="4" w:space="0" w:color="auto"/>
              <w:right w:val="single" w:sz="8" w:space="0" w:color="000000"/>
            </w:tcBorders>
            <w:tcMar>
              <w:top w:w="28" w:type="dxa"/>
              <w:left w:w="57" w:type="dxa"/>
              <w:bottom w:w="28" w:type="dxa"/>
              <w:right w:w="57" w:type="dxa"/>
            </w:tcMar>
          </w:tcPr>
          <w:p w:rsidR="007807BA" w:rsidRDefault="00BD5D8C">
            <w:pPr>
              <w:jc w:val="center"/>
              <w:rPr>
                <w:szCs w:val="24"/>
              </w:rPr>
            </w:pPr>
            <w:r>
              <w:rPr>
                <w:szCs w:val="24"/>
              </w:rPr>
              <w:t>44.</w:t>
            </w:r>
          </w:p>
        </w:tc>
        <w:tc>
          <w:tcPr>
            <w:tcW w:w="3111" w:type="pct"/>
            <w:tcBorders>
              <w:top w:val="single" w:sz="4" w:space="0" w:color="auto"/>
              <w:left w:val="nil"/>
              <w:bottom w:val="single" w:sz="4" w:space="0" w:color="auto"/>
              <w:right w:val="single" w:sz="8" w:space="0" w:color="000000"/>
            </w:tcBorders>
            <w:tcMar>
              <w:top w:w="28" w:type="dxa"/>
              <w:left w:w="57" w:type="dxa"/>
              <w:bottom w:w="28" w:type="dxa"/>
              <w:right w:w="57" w:type="dxa"/>
            </w:tcMar>
          </w:tcPr>
          <w:p w:rsidR="007807BA" w:rsidRDefault="00BD5D8C">
            <w:pPr>
              <w:rPr>
                <w:szCs w:val="24"/>
              </w:rPr>
            </w:pPr>
            <w:r>
              <w:rPr>
                <w:szCs w:val="24"/>
              </w:rPr>
              <w:t>Bakterijų DNR analizė naujos kartos sekoskaita</w:t>
            </w:r>
          </w:p>
        </w:tc>
        <w:tc>
          <w:tcPr>
            <w:tcW w:w="774" w:type="pct"/>
            <w:tcBorders>
              <w:top w:val="single" w:sz="4" w:space="0" w:color="auto"/>
              <w:left w:val="nil"/>
              <w:bottom w:val="single" w:sz="4" w:space="0" w:color="auto"/>
              <w:right w:val="single" w:sz="8" w:space="0" w:color="000000"/>
            </w:tcBorders>
            <w:tcMar>
              <w:top w:w="28" w:type="dxa"/>
              <w:left w:w="57" w:type="dxa"/>
              <w:bottom w:w="28" w:type="dxa"/>
              <w:right w:w="57" w:type="dxa"/>
            </w:tcMar>
          </w:tcPr>
          <w:p w:rsidR="007807BA" w:rsidRDefault="00BD5D8C">
            <w:pPr>
              <w:jc w:val="center"/>
              <w:rPr>
                <w:szCs w:val="24"/>
              </w:rPr>
            </w:pPr>
            <w:r>
              <w:rPr>
                <w:szCs w:val="24"/>
              </w:rPr>
              <w:t>350,00</w:t>
            </w:r>
          </w:p>
        </w:tc>
        <w:tc>
          <w:tcPr>
            <w:tcW w:w="642" w:type="pct"/>
            <w:tcBorders>
              <w:top w:val="single" w:sz="4" w:space="0" w:color="auto"/>
              <w:left w:val="nil"/>
              <w:bottom w:val="single" w:sz="4" w:space="0" w:color="auto"/>
              <w:right w:val="single" w:sz="8" w:space="0" w:color="000000"/>
            </w:tcBorders>
          </w:tcPr>
          <w:p w:rsidR="007807BA" w:rsidRDefault="00BD5D8C">
            <w:pPr>
              <w:jc w:val="center"/>
              <w:rPr>
                <w:szCs w:val="24"/>
              </w:rPr>
            </w:pPr>
            <w:r>
              <w:rPr>
                <w:szCs w:val="24"/>
              </w:rPr>
              <w:t>V</w:t>
            </w:r>
          </w:p>
        </w:tc>
      </w:tr>
      <w:tr w:rsidR="007807BA" w:rsidTr="00A86E2D">
        <w:trPr>
          <w:trHeight w:val="60"/>
        </w:trPr>
        <w:tc>
          <w:tcPr>
            <w:tcW w:w="473" w:type="pct"/>
            <w:tcBorders>
              <w:top w:val="single" w:sz="4" w:space="0" w:color="auto"/>
              <w:left w:val="single" w:sz="8" w:space="0" w:color="000000"/>
              <w:bottom w:val="single" w:sz="4" w:space="0" w:color="auto"/>
              <w:right w:val="single" w:sz="8" w:space="0" w:color="000000"/>
            </w:tcBorders>
            <w:tcMar>
              <w:top w:w="28" w:type="dxa"/>
              <w:left w:w="57" w:type="dxa"/>
              <w:bottom w:w="28" w:type="dxa"/>
              <w:right w:w="57" w:type="dxa"/>
            </w:tcMar>
          </w:tcPr>
          <w:p w:rsidR="007807BA" w:rsidRDefault="00BD5D8C">
            <w:pPr>
              <w:jc w:val="center"/>
              <w:rPr>
                <w:szCs w:val="24"/>
              </w:rPr>
            </w:pPr>
            <w:r>
              <w:rPr>
                <w:szCs w:val="24"/>
              </w:rPr>
              <w:t>45.</w:t>
            </w:r>
          </w:p>
        </w:tc>
        <w:tc>
          <w:tcPr>
            <w:tcW w:w="3111" w:type="pct"/>
            <w:tcBorders>
              <w:top w:val="single" w:sz="4" w:space="0" w:color="auto"/>
              <w:left w:val="nil"/>
              <w:bottom w:val="single" w:sz="4" w:space="0" w:color="auto"/>
              <w:right w:val="single" w:sz="8" w:space="0" w:color="000000"/>
            </w:tcBorders>
            <w:tcMar>
              <w:top w:w="28" w:type="dxa"/>
              <w:left w:w="57" w:type="dxa"/>
              <w:bottom w:w="28" w:type="dxa"/>
              <w:right w:w="57" w:type="dxa"/>
            </w:tcMar>
          </w:tcPr>
          <w:p w:rsidR="007807BA" w:rsidRDefault="00BD5D8C">
            <w:pPr>
              <w:rPr>
                <w:szCs w:val="24"/>
              </w:rPr>
            </w:pPr>
            <w:r>
              <w:rPr>
                <w:szCs w:val="24"/>
              </w:rPr>
              <w:t>Paukščių gripo H5 ir H7 potipių sekvenavimas</w:t>
            </w:r>
          </w:p>
        </w:tc>
        <w:tc>
          <w:tcPr>
            <w:tcW w:w="774" w:type="pct"/>
            <w:tcBorders>
              <w:top w:val="single" w:sz="4" w:space="0" w:color="auto"/>
              <w:left w:val="nil"/>
              <w:bottom w:val="single" w:sz="4" w:space="0" w:color="auto"/>
              <w:right w:val="single" w:sz="8" w:space="0" w:color="000000"/>
            </w:tcBorders>
            <w:tcMar>
              <w:top w:w="28" w:type="dxa"/>
              <w:left w:w="57" w:type="dxa"/>
              <w:bottom w:w="28" w:type="dxa"/>
              <w:right w:w="57" w:type="dxa"/>
            </w:tcMar>
          </w:tcPr>
          <w:p w:rsidR="007807BA" w:rsidRDefault="00BD5D8C">
            <w:pPr>
              <w:jc w:val="center"/>
              <w:rPr>
                <w:szCs w:val="24"/>
              </w:rPr>
            </w:pPr>
            <w:r>
              <w:rPr>
                <w:szCs w:val="24"/>
              </w:rPr>
              <w:t>88,00</w:t>
            </w:r>
          </w:p>
        </w:tc>
        <w:tc>
          <w:tcPr>
            <w:tcW w:w="642" w:type="pct"/>
            <w:tcBorders>
              <w:top w:val="single" w:sz="4" w:space="0" w:color="auto"/>
              <w:left w:val="nil"/>
              <w:bottom w:val="single" w:sz="4" w:space="0" w:color="auto"/>
              <w:right w:val="single" w:sz="8" w:space="0" w:color="000000"/>
            </w:tcBorders>
          </w:tcPr>
          <w:p w:rsidR="007807BA" w:rsidRDefault="00BD5D8C">
            <w:pPr>
              <w:jc w:val="center"/>
              <w:rPr>
                <w:szCs w:val="24"/>
              </w:rPr>
            </w:pPr>
            <w:r>
              <w:rPr>
                <w:szCs w:val="24"/>
              </w:rPr>
              <w:t>V</w:t>
            </w:r>
          </w:p>
        </w:tc>
      </w:tr>
    </w:tbl>
    <w:p w:rsidR="007807BA" w:rsidRDefault="007807BA">
      <w:pPr>
        <w:keepLines/>
        <w:suppressAutoHyphens/>
        <w:rPr>
          <w:b/>
          <w:bCs/>
        </w:rPr>
      </w:pPr>
    </w:p>
    <w:p w:rsidR="007807BA" w:rsidRDefault="00BD5D8C">
      <w:pPr>
        <w:jc w:val="both"/>
        <w:textAlignment w:val="center"/>
      </w:pPr>
      <w:r>
        <w:lastRenderedPageBreak/>
        <w:t>Raidinės santrumpos:</w:t>
      </w:r>
    </w:p>
    <w:p w:rsidR="007807BA" w:rsidRDefault="00BD5D8C">
      <w:pPr>
        <w:jc w:val="both"/>
        <w:textAlignment w:val="center"/>
      </w:pPr>
      <w:r>
        <w:t>PGR – polimerazės grandininės reakcijos metodas;</w:t>
      </w:r>
    </w:p>
    <w:p w:rsidR="007807BA" w:rsidRDefault="00BD5D8C">
      <w:pPr>
        <w:jc w:val="both"/>
        <w:textAlignment w:val="center"/>
      </w:pPr>
      <w:r>
        <w:t>AT-PGR – atvirkštinės transkripcijos polimerazės grandininės reakcijos metodas.“</w:t>
      </w:r>
    </w:p>
    <w:p w:rsidR="007807BA" w:rsidRDefault="00A86E2D">
      <w:pPr>
        <w:shd w:val="clear" w:color="000000" w:fill="auto"/>
        <w:suppressAutoHyphens/>
        <w:spacing w:line="290" w:lineRule="auto"/>
        <w:jc w:val="both"/>
        <w:textAlignment w:val="center"/>
      </w:pPr>
    </w:p>
    <w:p w:rsidR="007807BA" w:rsidRDefault="00A86E2D">
      <w:pPr>
        <w:shd w:val="clear" w:color="000000" w:fill="auto"/>
        <w:suppressAutoHyphens/>
        <w:spacing w:line="290" w:lineRule="auto"/>
        <w:ind w:firstLine="744"/>
        <w:jc w:val="both"/>
        <w:textAlignment w:val="center"/>
        <w:rPr>
          <w:color w:val="000000"/>
        </w:rPr>
      </w:pPr>
      <w:r w:rsidR="00BD5D8C">
        <w:t>1.6</w:t>
      </w:r>
      <w:r w:rsidR="00BD5D8C">
        <w:t xml:space="preserve">. </w:t>
      </w:r>
      <w:r w:rsidR="00BD5D8C">
        <w:rPr>
          <w:color w:val="000000"/>
        </w:rPr>
        <w:t>Pakeičiu 15 lentelę ir ją išdėstau taip:</w:t>
      </w:r>
    </w:p>
    <w:p w:rsidR="007807BA" w:rsidRDefault="007807BA">
      <w:pPr>
        <w:shd w:val="clear" w:color="000000" w:fill="auto"/>
        <w:suppressAutoHyphens/>
        <w:spacing w:line="290" w:lineRule="auto"/>
        <w:ind w:firstLine="9982"/>
        <w:jc w:val="both"/>
        <w:textAlignment w:val="center"/>
      </w:pPr>
    </w:p>
    <w:p w:rsidR="00BD5D8C" w:rsidRDefault="00BD5D8C">
      <w:pPr>
        <w:ind w:left="1200" w:firstLine="4030"/>
        <w:jc w:val="right"/>
      </w:pPr>
    </w:p>
    <w:p w:rsidR="007807BA" w:rsidRDefault="00BD5D8C">
      <w:pPr>
        <w:ind w:left="1200" w:firstLine="4030"/>
        <w:jc w:val="right"/>
      </w:pPr>
      <w:r>
        <w:t>„</w:t>
      </w:r>
      <w:r>
        <w:t>15</w:t>
      </w:r>
      <w:r>
        <w:t xml:space="preserve"> lentelė</w:t>
      </w:r>
    </w:p>
    <w:p w:rsidR="007807BA" w:rsidRDefault="007807BA">
      <w:pPr>
        <w:spacing w:line="270" w:lineRule="atLeast"/>
        <w:jc w:val="center"/>
        <w:textAlignment w:val="center"/>
        <w:rPr>
          <w:b/>
          <w:bCs/>
        </w:rPr>
      </w:pPr>
    </w:p>
    <w:p w:rsidR="007807BA" w:rsidRDefault="00A86E2D">
      <w:pPr>
        <w:spacing w:line="270" w:lineRule="atLeast"/>
        <w:jc w:val="center"/>
        <w:textAlignment w:val="center"/>
        <w:rPr>
          <w:b/>
          <w:bCs/>
        </w:rPr>
      </w:pPr>
      <w:r w:rsidR="00BD5D8C">
        <w:rPr>
          <w:b/>
          <w:bCs/>
        </w:rPr>
        <w:t>Patologinių anatominių ir histologinių tyrimų įkainiai, taikomi atliekant tyrimus pagal valstybės finansuojamas programas</w:t>
      </w:r>
    </w:p>
    <w:p w:rsidR="007807BA" w:rsidRDefault="007807BA">
      <w:pPr>
        <w:shd w:val="clear" w:color="000000" w:fill="auto"/>
        <w:suppressAutoHyphens/>
        <w:spacing w:line="290" w:lineRule="auto"/>
        <w:jc w:val="both"/>
        <w:textAlignment w:val="center"/>
        <w:rPr>
          <w:highlight w:val="yellow"/>
        </w:rPr>
      </w:pPr>
    </w:p>
    <w:tbl>
      <w:tblPr>
        <w:tblW w:w="5000" w:type="pct"/>
        <w:tblCellMar>
          <w:left w:w="0" w:type="dxa"/>
          <w:right w:w="0" w:type="dxa"/>
        </w:tblCellMar>
        <w:tblLook w:val="00A0" w:firstRow="1" w:lastRow="0" w:firstColumn="1" w:lastColumn="0" w:noHBand="0" w:noVBand="0"/>
      </w:tblPr>
      <w:tblGrid>
        <w:gridCol w:w="953"/>
        <w:gridCol w:w="7260"/>
        <w:gridCol w:w="1859"/>
      </w:tblGrid>
      <w:tr w:rsidR="007807BA" w:rsidTr="00A86E2D">
        <w:trPr>
          <w:trHeight w:val="62"/>
          <w:tblHeader/>
        </w:trPr>
        <w:tc>
          <w:tcPr>
            <w:tcW w:w="473" w:type="pct"/>
            <w:tcBorders>
              <w:top w:val="single" w:sz="8" w:space="0" w:color="000000"/>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hideMark/>
          </w:tcPr>
          <w:p w:rsidR="007807BA" w:rsidRDefault="00BD5D8C">
            <w:pPr>
              <w:spacing w:line="270" w:lineRule="atLeast"/>
              <w:textAlignment w:val="center"/>
              <w:rPr>
                <w:szCs w:val="24"/>
              </w:rPr>
            </w:pPr>
            <w:r>
              <w:rPr>
                <w:b/>
                <w:bCs/>
              </w:rPr>
              <w:t>Eil. Nr.</w:t>
            </w:r>
          </w:p>
          <w:p w:rsidR="007807BA" w:rsidRDefault="007807BA">
            <w:pPr>
              <w:spacing w:line="62" w:lineRule="atLeast"/>
              <w:ind w:firstLine="62"/>
              <w:textAlignment w:val="center"/>
              <w:rPr>
                <w:szCs w:val="24"/>
              </w:rPr>
            </w:pPr>
          </w:p>
        </w:tc>
        <w:tc>
          <w:tcPr>
            <w:tcW w:w="3604" w:type="pct"/>
            <w:tcBorders>
              <w:top w:val="single" w:sz="8" w:space="0" w:color="000000"/>
              <w:left w:val="nil"/>
              <w:bottom w:val="single" w:sz="8" w:space="0" w:color="000000"/>
              <w:right w:val="single" w:sz="8" w:space="0" w:color="000000"/>
            </w:tcBorders>
            <w:shd w:val="clear" w:color="auto" w:fill="FFFFFF"/>
            <w:tcMar>
              <w:top w:w="28" w:type="dxa"/>
              <w:left w:w="108" w:type="dxa"/>
              <w:bottom w:w="28" w:type="dxa"/>
              <w:right w:w="108" w:type="dxa"/>
            </w:tcMar>
            <w:vAlign w:val="center"/>
          </w:tcPr>
          <w:p w:rsidR="007807BA" w:rsidRDefault="00BD5D8C">
            <w:pPr>
              <w:spacing w:line="270" w:lineRule="atLeast"/>
              <w:jc w:val="center"/>
              <w:textAlignment w:val="center"/>
              <w:rPr>
                <w:szCs w:val="24"/>
              </w:rPr>
            </w:pPr>
            <w:r>
              <w:rPr>
                <w:b/>
                <w:bCs/>
              </w:rPr>
              <w:t>Tyrimo pavadinimas</w:t>
            </w:r>
          </w:p>
          <w:p w:rsidR="007807BA" w:rsidRDefault="007807BA">
            <w:pPr>
              <w:spacing w:line="62" w:lineRule="atLeast"/>
              <w:jc w:val="center"/>
              <w:textAlignment w:val="center"/>
              <w:rPr>
                <w:szCs w:val="24"/>
              </w:rPr>
            </w:pPr>
          </w:p>
        </w:tc>
        <w:tc>
          <w:tcPr>
            <w:tcW w:w="923" w:type="pct"/>
            <w:tcBorders>
              <w:top w:val="single" w:sz="8" w:space="0" w:color="000000"/>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rPr>
                <w:szCs w:val="24"/>
              </w:rPr>
            </w:pPr>
            <w:r>
              <w:rPr>
                <w:b/>
                <w:bCs/>
              </w:rPr>
              <w:t>Tyrimo kaina, Eur</w:t>
            </w:r>
          </w:p>
        </w:tc>
      </w:tr>
      <w:tr w:rsidR="007807BA" w:rsidTr="00A86E2D">
        <w:trPr>
          <w:trHeight w:hRule="exact" w:val="613"/>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hideMark/>
          </w:tcPr>
          <w:p w:rsidR="007807BA" w:rsidRDefault="00BD5D8C">
            <w:pPr>
              <w:spacing w:line="270" w:lineRule="atLeast"/>
              <w:jc w:val="center"/>
              <w:textAlignment w:val="center"/>
              <w:rPr>
                <w:szCs w:val="24"/>
              </w:rPr>
            </w:pPr>
            <w:r>
              <w:t>1.</w:t>
            </w:r>
          </w:p>
          <w:p w:rsidR="007807BA" w:rsidRDefault="007807BA">
            <w:pPr>
              <w:spacing w:line="62" w:lineRule="atLeast"/>
              <w:ind w:firstLine="62"/>
              <w:jc w:val="center"/>
              <w:textAlignment w:val="center"/>
              <w:rPr>
                <w:szCs w:val="24"/>
              </w:rPr>
            </w:pP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rPr>
                <w:szCs w:val="24"/>
              </w:rPr>
            </w:pPr>
            <w:r>
              <w:rPr>
                <w:szCs w:val="24"/>
              </w:rPr>
              <w:t>PrP</w:t>
            </w:r>
            <w:r>
              <w:rPr>
                <w:szCs w:val="24"/>
                <w:vertAlign w:val="superscript"/>
              </w:rPr>
              <w:t xml:space="preserve">Sc </w:t>
            </w:r>
            <w:r>
              <w:rPr>
                <w:szCs w:val="24"/>
              </w:rPr>
              <w:t>nustatymas galvijų, avių, ožkų ir elninių audiniuose Bio-Rad greituoju metodu</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rPr>
                <w:szCs w:val="24"/>
              </w:rPr>
            </w:pPr>
            <w:r>
              <w:rPr>
                <w:szCs w:val="24"/>
              </w:rPr>
              <w:t>22,00</w:t>
            </w:r>
          </w:p>
        </w:tc>
      </w:tr>
      <w:tr w:rsidR="007807BA" w:rsidTr="00A86E2D">
        <w:trPr>
          <w:trHeight w:hRule="exact" w:val="675"/>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pPr>
            <w:r>
              <w:t>2.</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rPr>
                <w:szCs w:val="24"/>
              </w:rPr>
            </w:pPr>
            <w:r>
              <w:rPr>
                <w:szCs w:val="24"/>
              </w:rPr>
              <w:t>PrP (</w:t>
            </w:r>
            <w:r>
              <w:rPr>
                <w:i/>
                <w:szCs w:val="24"/>
              </w:rPr>
              <w:t>Priono</w:t>
            </w:r>
            <w:r>
              <w:rPr>
                <w:szCs w:val="24"/>
              </w:rPr>
              <w:t xml:space="preserve"> baltymo) </w:t>
            </w:r>
            <w:r>
              <w:t>nustatymas galvijų, avių, ožkų audiniuose imunohistocheminiu metodu</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pPr>
            <w:r>
              <w:t>100,00</w:t>
            </w:r>
          </w:p>
        </w:tc>
      </w:tr>
      <w:tr w:rsidR="007807BA" w:rsidTr="00A86E2D">
        <w:trPr>
          <w:trHeight w:hRule="exact" w:val="419"/>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hideMark/>
          </w:tcPr>
          <w:p w:rsidR="007807BA" w:rsidRDefault="00BD5D8C">
            <w:pPr>
              <w:spacing w:line="270" w:lineRule="atLeast"/>
              <w:jc w:val="center"/>
              <w:textAlignment w:val="center"/>
              <w:rPr>
                <w:szCs w:val="24"/>
              </w:rPr>
            </w:pPr>
            <w:r>
              <w:t>3.</w:t>
            </w:r>
          </w:p>
          <w:p w:rsidR="007807BA" w:rsidRDefault="007807BA">
            <w:pPr>
              <w:spacing w:line="62" w:lineRule="atLeast"/>
              <w:ind w:firstLine="62"/>
              <w:jc w:val="center"/>
              <w:textAlignment w:val="center"/>
              <w:rPr>
                <w:szCs w:val="24"/>
              </w:rPr>
            </w:pP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hideMark/>
          </w:tcPr>
          <w:p w:rsidR="007807BA" w:rsidRDefault="00BD5D8C">
            <w:pPr>
              <w:spacing w:line="270" w:lineRule="atLeast"/>
              <w:textAlignment w:val="center"/>
              <w:rPr>
                <w:szCs w:val="24"/>
              </w:rPr>
            </w:pPr>
            <w:r>
              <w:rPr>
                <w:szCs w:val="24"/>
              </w:rPr>
              <w:t>Užkrečiamųjų spongiforminių encefalopatijų histopatologinis tyrimas</w:t>
            </w:r>
          </w:p>
        </w:tc>
        <w:tc>
          <w:tcPr>
            <w:tcW w:w="923" w:type="pct"/>
            <w:tcBorders>
              <w:top w:val="nil"/>
              <w:left w:val="nil"/>
              <w:bottom w:val="single" w:sz="8" w:space="0" w:color="000000"/>
              <w:right w:val="single" w:sz="8" w:space="0" w:color="000000"/>
            </w:tcBorders>
            <w:shd w:val="clear" w:color="auto" w:fill="FFFFFF"/>
            <w:hideMark/>
          </w:tcPr>
          <w:p w:rsidR="007807BA" w:rsidRDefault="00BD5D8C">
            <w:pPr>
              <w:spacing w:line="270" w:lineRule="atLeast"/>
              <w:jc w:val="center"/>
              <w:textAlignment w:val="center"/>
              <w:rPr>
                <w:szCs w:val="24"/>
              </w:rPr>
            </w:pPr>
            <w:r>
              <w:t>30,00</w:t>
            </w:r>
          </w:p>
        </w:tc>
      </w:tr>
      <w:tr w:rsidR="007807BA" w:rsidTr="00A86E2D">
        <w:trPr>
          <w:trHeight w:hRule="exact" w:val="433"/>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hideMark/>
          </w:tcPr>
          <w:p w:rsidR="007807BA" w:rsidRDefault="00BD5D8C">
            <w:pPr>
              <w:spacing w:line="270" w:lineRule="atLeast"/>
              <w:jc w:val="center"/>
              <w:textAlignment w:val="center"/>
              <w:rPr>
                <w:szCs w:val="24"/>
              </w:rPr>
            </w:pPr>
            <w:r>
              <w:t>4.</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hideMark/>
          </w:tcPr>
          <w:p w:rsidR="007807BA" w:rsidRDefault="00BD5D8C">
            <w:pPr>
              <w:spacing w:line="270" w:lineRule="atLeast"/>
              <w:textAlignment w:val="center"/>
              <w:rPr>
                <w:szCs w:val="24"/>
              </w:rPr>
            </w:pPr>
            <w:r>
              <w:t>Galvijų tuberkuliozės tyrimas mikroskopijos metodu</w:t>
            </w:r>
          </w:p>
        </w:tc>
        <w:tc>
          <w:tcPr>
            <w:tcW w:w="923" w:type="pct"/>
            <w:tcBorders>
              <w:top w:val="nil"/>
              <w:left w:val="nil"/>
              <w:bottom w:val="single" w:sz="8" w:space="0" w:color="000000"/>
              <w:right w:val="single" w:sz="8" w:space="0" w:color="000000"/>
            </w:tcBorders>
            <w:shd w:val="clear" w:color="auto" w:fill="FFFFFF"/>
            <w:hideMark/>
          </w:tcPr>
          <w:p w:rsidR="007807BA" w:rsidRDefault="00BD5D8C">
            <w:pPr>
              <w:spacing w:line="270" w:lineRule="atLeast"/>
              <w:jc w:val="center"/>
              <w:textAlignment w:val="center"/>
              <w:rPr>
                <w:szCs w:val="24"/>
              </w:rPr>
            </w:pPr>
            <w:r>
              <w:t>30,00</w:t>
            </w:r>
          </w:p>
        </w:tc>
      </w:tr>
      <w:tr w:rsidR="007807BA" w:rsidTr="00A86E2D">
        <w:trPr>
          <w:trHeight w:hRule="exact" w:val="645"/>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hideMark/>
          </w:tcPr>
          <w:p w:rsidR="007807BA" w:rsidRDefault="00BD5D8C">
            <w:pPr>
              <w:spacing w:line="270" w:lineRule="atLeast"/>
              <w:jc w:val="center"/>
              <w:textAlignment w:val="center"/>
              <w:rPr>
                <w:szCs w:val="24"/>
              </w:rPr>
            </w:pPr>
            <w:r>
              <w:t>5.</w:t>
            </w:r>
          </w:p>
          <w:p w:rsidR="007807BA" w:rsidRDefault="007807BA">
            <w:pPr>
              <w:spacing w:line="62" w:lineRule="atLeast"/>
              <w:ind w:firstLine="62"/>
              <w:jc w:val="center"/>
              <w:textAlignment w:val="center"/>
              <w:rPr>
                <w:szCs w:val="24"/>
              </w:rPr>
            </w:pP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rPr>
                <w:szCs w:val="24"/>
              </w:rPr>
            </w:pPr>
            <w:r>
              <w:rPr>
                <w:szCs w:val="24"/>
              </w:rPr>
              <w:t>Iš gyvūno audinio, organo histologinio hematoksilino-eozino preparato paruošimas ir vertinimas</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rPr>
                <w:szCs w:val="24"/>
              </w:rPr>
            </w:pPr>
            <w:r>
              <w:rPr>
                <w:szCs w:val="24"/>
              </w:rPr>
              <w:t>30,00</w:t>
            </w:r>
          </w:p>
        </w:tc>
      </w:tr>
      <w:tr w:rsidR="007807BA" w:rsidTr="00A86E2D">
        <w:trPr>
          <w:trHeight w:hRule="exact" w:val="621"/>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hideMark/>
          </w:tcPr>
          <w:p w:rsidR="007807BA" w:rsidRDefault="00BD5D8C">
            <w:pPr>
              <w:spacing w:line="270" w:lineRule="atLeast"/>
              <w:jc w:val="center"/>
              <w:textAlignment w:val="center"/>
              <w:rPr>
                <w:szCs w:val="24"/>
              </w:rPr>
            </w:pPr>
            <w:r>
              <w:t>6.</w:t>
            </w:r>
          </w:p>
          <w:p w:rsidR="007807BA" w:rsidRDefault="007807BA">
            <w:pPr>
              <w:spacing w:line="62" w:lineRule="atLeast"/>
              <w:ind w:firstLine="62"/>
              <w:jc w:val="center"/>
              <w:textAlignment w:val="center"/>
              <w:rPr>
                <w:szCs w:val="24"/>
              </w:rPr>
            </w:pP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rPr>
                <w:szCs w:val="24"/>
              </w:rPr>
            </w:pPr>
            <w:r>
              <w:rPr>
                <w:szCs w:val="24"/>
              </w:rPr>
              <w:t>Gyvūninių</w:t>
            </w:r>
            <w:r>
              <w:rPr>
                <w:b/>
                <w:szCs w:val="24"/>
              </w:rPr>
              <w:t xml:space="preserve"> </w:t>
            </w:r>
            <w:r>
              <w:rPr>
                <w:szCs w:val="24"/>
              </w:rPr>
              <w:t>sudedamųjų dalių nustatymas pašaruose šviesos mikroskopu (sausumos stuburiniai, žuvys)</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rPr>
                <w:szCs w:val="24"/>
              </w:rPr>
            </w:pPr>
            <w:r>
              <w:rPr>
                <w:szCs w:val="24"/>
              </w:rPr>
              <w:t>24,00</w:t>
            </w:r>
          </w:p>
        </w:tc>
      </w:tr>
      <w:tr w:rsidR="007807BA" w:rsidTr="00A86E2D">
        <w:trPr>
          <w:trHeight w:hRule="exact" w:val="621"/>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pPr>
            <w:r>
              <w:t>7.</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rPr>
                <w:szCs w:val="24"/>
              </w:rPr>
            </w:pPr>
            <w:r>
              <w:rPr>
                <w:szCs w:val="24"/>
              </w:rPr>
              <w:t>Gyvūninių sudedamųjų dalių nustatymas pašaruose šviesos mikroskopu (sausumos stuburiniai, žuvys, sausumos bestuburiai)</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rPr>
                <w:szCs w:val="24"/>
              </w:rPr>
            </w:pPr>
            <w:r>
              <w:rPr>
                <w:szCs w:val="24"/>
              </w:rPr>
              <w:t>48,00</w:t>
            </w:r>
          </w:p>
        </w:tc>
      </w:tr>
      <w:tr w:rsidR="007807BA" w:rsidTr="00A86E2D">
        <w:trPr>
          <w:trHeight w:hRule="exact" w:val="682"/>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rPr>
                <w:szCs w:val="24"/>
              </w:rPr>
            </w:pPr>
            <w:r>
              <w:rPr>
                <w:lang w:val="en-US"/>
              </w:rPr>
              <w:t>8</w:t>
            </w:r>
            <w:r>
              <w:t>.</w:t>
            </w:r>
          </w:p>
          <w:p w:rsidR="007807BA" w:rsidRDefault="007807BA">
            <w:pPr>
              <w:spacing w:line="270" w:lineRule="atLeast"/>
              <w:jc w:val="center"/>
              <w:textAlignment w:val="center"/>
            </w:pP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rPr>
                <w:szCs w:val="24"/>
              </w:rPr>
            </w:pPr>
            <w:r>
              <w:t>Tetraciklino žymens aptikimas laukinių gyvūnų (lapių, usūrinių šunų) žandikaulio kauliniame audinyje / dantyje mikroskopiniu metodu</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rPr>
                <w:szCs w:val="24"/>
              </w:rPr>
            </w:pPr>
            <w:r>
              <w:t>7,50</w:t>
            </w:r>
          </w:p>
        </w:tc>
      </w:tr>
      <w:tr w:rsidR="007807BA" w:rsidTr="00A86E2D">
        <w:trPr>
          <w:trHeight w:hRule="exact" w:val="669"/>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pPr>
            <w:r>
              <w:rPr>
                <w:szCs w:val="24"/>
              </w:rPr>
              <w:t>9.</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pPr>
            <w:r>
              <w:t>Patologinės medžiagos mėginių paėmimas, paruošimas tyrimams, utilizacija.</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pPr>
            <w:r>
              <w:t>2,00</w:t>
            </w:r>
          </w:p>
        </w:tc>
      </w:tr>
      <w:tr w:rsidR="007807BA" w:rsidTr="00A86E2D">
        <w:trPr>
          <w:trHeight w:hRule="exact" w:val="687"/>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rPr>
                <w:szCs w:val="24"/>
              </w:rPr>
            </w:pPr>
            <w:r>
              <w:t>10.</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pPr>
            <w:r>
              <w:t>Galvijo, arklio, kiaulės, laukinio, egzotinio gyvūno (sveriančio daugiau kaip 100 kg) gaišenos patologinis anatominis tyrimas (autopsija)</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pPr>
            <w:r>
              <w:t>120,00</w:t>
            </w:r>
          </w:p>
        </w:tc>
      </w:tr>
      <w:tr w:rsidR="007807BA" w:rsidTr="00A86E2D">
        <w:trPr>
          <w:trHeight w:hRule="exact" w:val="966"/>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rPr>
                <w:szCs w:val="24"/>
              </w:rPr>
            </w:pPr>
            <w:r>
              <w:t>11.</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pPr>
            <w:r>
              <w:t>Šuns, avies, ožkos, alpakos, galvijo prieauglio, laukinio, egzotinio gyvūno (sveriančio mažiau kaip 100 kg), kiaulės (sveriančios 25–100 kg) gaišenos patologinis anatominis tyrimas (autopsija)</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pPr>
            <w:r>
              <w:t>60,00</w:t>
            </w:r>
          </w:p>
        </w:tc>
      </w:tr>
      <w:tr w:rsidR="007807BA" w:rsidTr="00A86E2D">
        <w:trPr>
          <w:trHeight w:hRule="exact" w:val="1250"/>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rPr>
                <w:szCs w:val="24"/>
              </w:rPr>
            </w:pPr>
            <w:r>
              <w:t>12.</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pPr>
            <w:r>
              <w:t>Katės, kailinio gyvūno (triušio, šinšilos, audinės, šeško), laukinio ar egzotinio žvėrelio, paršelio (sveriančio mažiau kaip 25 kg.), avies, ožkos, alpakos prieauglio (sveriančio iki 10 kg) gaišenos patologinis anatominis tyrimas (autopsija)</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pPr>
            <w:r>
              <w:t>50,00</w:t>
            </w:r>
          </w:p>
        </w:tc>
      </w:tr>
      <w:tr w:rsidR="007807BA" w:rsidTr="00A86E2D">
        <w:trPr>
          <w:trHeight w:hRule="exact" w:val="415"/>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rPr>
                <w:szCs w:val="24"/>
              </w:rPr>
            </w:pPr>
            <w:r>
              <w:t>13.</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pPr>
            <w:r>
              <w:t>Paukščio gaišenos patologinis anatominis tyrimas (autopsija)</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pPr>
            <w:r>
              <w:t>25,00</w:t>
            </w:r>
          </w:p>
          <w:p w:rsidR="007807BA" w:rsidRDefault="007807BA">
            <w:pPr>
              <w:spacing w:line="270" w:lineRule="atLeast"/>
              <w:textAlignment w:val="center"/>
            </w:pPr>
          </w:p>
        </w:tc>
      </w:tr>
      <w:tr w:rsidR="007807BA" w:rsidTr="00A86E2D">
        <w:trPr>
          <w:trHeight w:hRule="exact" w:val="952"/>
        </w:trPr>
        <w:tc>
          <w:tcPr>
            <w:tcW w:w="473" w:type="pct"/>
            <w:tcBorders>
              <w:top w:val="nil"/>
              <w:left w:val="single" w:sz="8" w:space="0" w:color="000000"/>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jc w:val="center"/>
              <w:textAlignment w:val="center"/>
              <w:rPr>
                <w:szCs w:val="24"/>
              </w:rPr>
            </w:pPr>
            <w:r>
              <w:rPr>
                <w:szCs w:val="24"/>
              </w:rPr>
              <w:t>14.</w:t>
            </w:r>
          </w:p>
        </w:tc>
        <w:tc>
          <w:tcPr>
            <w:tcW w:w="3604" w:type="pct"/>
            <w:tcBorders>
              <w:top w:val="nil"/>
              <w:left w:val="nil"/>
              <w:bottom w:val="single" w:sz="8" w:space="0" w:color="000000"/>
              <w:right w:val="single" w:sz="8" w:space="0" w:color="000000"/>
            </w:tcBorders>
            <w:shd w:val="clear" w:color="auto" w:fill="FFFFFF"/>
            <w:tcMar>
              <w:top w:w="28" w:type="dxa"/>
              <w:left w:w="108" w:type="dxa"/>
              <w:bottom w:w="28" w:type="dxa"/>
              <w:right w:w="108" w:type="dxa"/>
            </w:tcMar>
          </w:tcPr>
          <w:p w:rsidR="007807BA" w:rsidRDefault="00BD5D8C">
            <w:pPr>
              <w:spacing w:line="270" w:lineRule="atLeast"/>
              <w:textAlignment w:val="center"/>
            </w:pPr>
            <w:r>
              <w:rPr>
                <w:szCs w:val="24"/>
              </w:rPr>
              <w:t>Paukščio prieauglio (iki 21 d. amžiaus), žuvies, laboratorinio gyvūno (pelės, žiurkės, jūros kiaulytės, roplio) gaišenos patologinis anatominis tyrimas (autopsija)</w:t>
            </w:r>
          </w:p>
        </w:tc>
        <w:tc>
          <w:tcPr>
            <w:tcW w:w="923" w:type="pct"/>
            <w:tcBorders>
              <w:top w:val="nil"/>
              <w:left w:val="nil"/>
              <w:bottom w:val="single" w:sz="8" w:space="0" w:color="000000"/>
              <w:right w:val="single" w:sz="8" w:space="0" w:color="000000"/>
            </w:tcBorders>
            <w:shd w:val="clear" w:color="auto" w:fill="FFFFFF"/>
          </w:tcPr>
          <w:p w:rsidR="007807BA" w:rsidRDefault="00BD5D8C">
            <w:pPr>
              <w:spacing w:line="270" w:lineRule="atLeast"/>
              <w:jc w:val="center"/>
              <w:textAlignment w:val="center"/>
              <w:rPr>
                <w:szCs w:val="24"/>
              </w:rPr>
            </w:pPr>
            <w:r>
              <w:rPr>
                <w:szCs w:val="24"/>
              </w:rPr>
              <w:t>20,00</w:t>
            </w:r>
          </w:p>
        </w:tc>
      </w:tr>
    </w:tbl>
    <w:p w:rsidR="007807BA" w:rsidRDefault="007807BA"/>
    <w:p w:rsidR="007807BA" w:rsidRDefault="00BD5D8C">
      <w:pPr>
        <w:shd w:val="clear" w:color="000000" w:fill="auto"/>
        <w:suppressAutoHyphens/>
        <w:spacing w:line="290" w:lineRule="auto"/>
        <w:ind w:firstLine="10230"/>
        <w:jc w:val="both"/>
        <w:textAlignment w:val="center"/>
      </w:pPr>
      <w:r>
        <w:t>“.</w:t>
      </w:r>
    </w:p>
    <w:p w:rsidR="007807BA" w:rsidRDefault="00A86E2D">
      <w:pPr>
        <w:shd w:val="clear" w:color="000000" w:fill="auto"/>
        <w:suppressAutoHyphens/>
        <w:spacing w:line="290" w:lineRule="auto"/>
        <w:ind w:firstLine="744"/>
        <w:jc w:val="both"/>
        <w:textAlignment w:val="center"/>
        <w:rPr>
          <w:color w:val="000000"/>
        </w:rPr>
      </w:pPr>
    </w:p>
    <w:p w:rsidR="007807BA" w:rsidRDefault="00A86E2D">
      <w:pPr>
        <w:shd w:val="clear" w:color="000000" w:fill="auto"/>
        <w:suppressAutoHyphens/>
        <w:spacing w:line="290" w:lineRule="auto"/>
        <w:ind w:firstLine="1196"/>
        <w:jc w:val="both"/>
        <w:textAlignment w:val="center"/>
        <w:rPr>
          <w:color w:val="000000"/>
        </w:rPr>
      </w:pPr>
      <w:r w:rsidR="00BD5D8C">
        <w:rPr>
          <w:color w:val="000000"/>
        </w:rPr>
        <w:t>1.7</w:t>
      </w:r>
      <w:r w:rsidR="00BD5D8C">
        <w:rPr>
          <w:color w:val="000000"/>
        </w:rPr>
        <w:t>. Pakeičiu 18 lentelę ir ją išdėstau taip:</w:t>
      </w:r>
    </w:p>
    <w:p w:rsidR="007807BA" w:rsidRDefault="007807BA">
      <w:pPr>
        <w:shd w:val="clear" w:color="000000" w:fill="auto"/>
        <w:suppressAutoHyphens/>
        <w:spacing w:line="290" w:lineRule="auto"/>
        <w:jc w:val="both"/>
        <w:textAlignment w:val="center"/>
        <w:rPr>
          <w:color w:val="000000"/>
        </w:rPr>
      </w:pPr>
    </w:p>
    <w:p w:rsidR="007807BA" w:rsidRDefault="00BD5D8C">
      <w:pPr>
        <w:shd w:val="clear" w:color="000000" w:fill="auto"/>
        <w:jc w:val="right"/>
        <w:rPr>
          <w:bCs/>
        </w:rPr>
      </w:pPr>
      <w:r>
        <w:rPr>
          <w:bCs/>
        </w:rPr>
        <w:t>„</w:t>
      </w:r>
      <w:r>
        <w:rPr>
          <w:bCs/>
        </w:rPr>
        <w:t>18</w:t>
      </w:r>
      <w:r>
        <w:rPr>
          <w:bCs/>
        </w:rPr>
        <w:t xml:space="preserve"> lentelė</w:t>
      </w:r>
    </w:p>
    <w:p w:rsidR="007807BA" w:rsidRDefault="007807BA">
      <w:pPr>
        <w:shd w:val="clear" w:color="000000" w:fill="auto"/>
        <w:ind w:firstLine="62"/>
        <w:jc w:val="center"/>
        <w:rPr>
          <w:b/>
          <w:bCs/>
        </w:rPr>
      </w:pPr>
    </w:p>
    <w:p w:rsidR="007807BA" w:rsidRDefault="00A86E2D">
      <w:pPr>
        <w:jc w:val="center"/>
        <w:rPr>
          <w:b/>
        </w:rPr>
      </w:pPr>
      <w:r w:rsidR="00BD5D8C">
        <w:rPr>
          <w:b/>
        </w:rPr>
        <w:t>Serologinių tyrimų įkainiai, taikomi fiziniams ir juridiniams asmenims, atliekantiems tyrimus savikontrolės tikslais</w:t>
      </w:r>
    </w:p>
    <w:p w:rsidR="007807BA" w:rsidRDefault="007807BA">
      <w:pPr>
        <w:shd w:val="clear" w:color="000000" w:fill="auto"/>
        <w:jc w:val="center"/>
        <w:rPr>
          <w:b/>
        </w:rPr>
      </w:pPr>
    </w:p>
    <w:tbl>
      <w:tblPr>
        <w:tblW w:w="5000" w:type="pct"/>
        <w:tblCellMar>
          <w:left w:w="10" w:type="dxa"/>
          <w:right w:w="10" w:type="dxa"/>
        </w:tblCellMar>
        <w:tblLook w:val="04A0" w:firstRow="1" w:lastRow="0" w:firstColumn="1" w:lastColumn="0" w:noHBand="0" w:noVBand="1"/>
      </w:tblPr>
      <w:tblGrid>
        <w:gridCol w:w="1116"/>
        <w:gridCol w:w="6164"/>
        <w:gridCol w:w="1405"/>
        <w:gridCol w:w="1397"/>
      </w:tblGrid>
      <w:tr w:rsidR="007807BA" w:rsidTr="00A86E2D">
        <w:trPr>
          <w:cantSplit/>
          <w:tblHeader/>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rPr>
                <w:b/>
              </w:rPr>
              <w:t>Eil. Nr.</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rPr>
                <w:b/>
              </w:rPr>
              <w:t>Tyrimo pavadinimas</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b/>
              </w:rPr>
            </w:pPr>
            <w:r>
              <w:rPr>
                <w:b/>
              </w:rPr>
              <w:t>Tyrimo kaina, Eur</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rPr>
                <w:b/>
              </w:rPr>
              <w:t>Tyrimai atliekami*</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1.</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bruceliozės tyrimas RB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1,30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K, Š, 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Gyvūnų bruceliozės </w:t>
            </w:r>
            <w:r>
              <w:rPr>
                <w:i/>
              </w:rPr>
              <w:t>(B. abortus)</w:t>
            </w:r>
            <w:r>
              <w:t xml:space="preserve"> tyrimas KS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paratuberkuliozės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Š, V, K</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4.</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snukio ir nagų ligos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9,00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toksoplazmozės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6.</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erkinio encefalito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12,00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7.</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Gyvūnų chlamidiozės </w:t>
            </w:r>
            <w:r>
              <w:rPr>
                <w:i/>
              </w:rPr>
              <w:t>(Chl. abortus)</w:t>
            </w:r>
            <w:r>
              <w:t xml:space="preserve">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8,00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8.</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chlamidiozės</w:t>
            </w:r>
            <w:r>
              <w:rPr>
                <w:i/>
              </w:rPr>
              <w:t xml:space="preserve"> (Chl. psittaci)</w:t>
            </w:r>
            <w:r>
              <w:t xml:space="preserve"> tyrimas KS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9.</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leptospirozės tyrimas MA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8,00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10.</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listeriozės tyrimas LA mikrometodu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4,50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11.</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Gyvūnų mėlynojo liežuvio ligos tyrimas iš kraujo serumo IFA metodu </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Š, 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12.</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Šmalenbergo ligos tyrimas iš kraujo serumo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7,60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13.</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Atrajotojų neosporozės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5,40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14.</w:t>
            </w:r>
            <w:r>
              <w:rPr>
                <w:szCs w:val="24"/>
              </w:rP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Ku  karštligės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7,60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pPr>
            <w:r>
              <w:t>15.</w:t>
            </w:r>
            <w: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klostridiozės (</w:t>
            </w:r>
            <w:r>
              <w:rPr>
                <w:i/>
              </w:rPr>
              <w:t>Clostridium perfringens</w:t>
            </w:r>
            <w:r>
              <w:t>) alfa toksino antikūnų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8,00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pPr>
            <w:r>
              <w:t>16.</w:t>
            </w:r>
            <w: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hepatito E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8,30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pPr>
            <w:r>
              <w:t>17.</w:t>
            </w:r>
            <w: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rPr>
                <w:szCs w:val="24"/>
              </w:rPr>
              <w:t>Atrajotojų mazgelinio dermatito (</w:t>
            </w:r>
            <w:r>
              <w:rPr>
                <w:i/>
                <w:szCs w:val="24"/>
              </w:rPr>
              <w:t xml:space="preserve">Capripox </w:t>
            </w:r>
            <w:r>
              <w:rPr>
                <w:szCs w:val="24"/>
              </w:rPr>
              <w:t xml:space="preserve">viruso antikūnų) tyrimas IFA metodu </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6,40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pPr>
            <w:r>
              <w:t>18.</w:t>
            </w:r>
            <w:r>
              <w:tab/>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Ankstyvojo atrajotojų vaikingumo nustatymas iš kraujo serumo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19.</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 xml:space="preserve">Gyvūnų koronaviruso infekcijos (COVID-19 ligos) antikūnų nustatymas IFA metodu </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6,40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20.</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Gyvūnų Laimo boreliozės antikūnų nustatymas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10,00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21.</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Gyvūnų Vakarų Nilo karštligės antikūnų nustatymas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10,00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22.</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Galvijų paratuberkuliozės (Mycobacterium avium subsp. paratuberculosis) tyrimas iš išmatų PGR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36,00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23.</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Galvijų enzootinės pneumonijos (Manheimia haemolytica) tyrimas iš kraujo serumo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6,40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24.</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Gyvūnų anaplazmozės (Anaplasma phagocytophilum) tyrimas iš kraujo serumo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10,00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25.</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Gyvūnų Escherichia coli tyrimas iš kraujo serumo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26.</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Atrajotojų maro antikūnų nustatymas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7,30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lastRenderedPageBreak/>
              <w:t>27.</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Afrikinio arklių maro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28.</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Arklių infekcinės anemijos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29.</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Arklių įnosių tyrimas KS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30.</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Arklių kergimo ligos tyrimas KS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10,00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31.</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Arklių rinopneumonijos tyrimas IFA metodu </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23,00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32.</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bruceliozės tyrimas iš pieno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2,20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 xml:space="preserve">K, Š </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33.</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bruceliozės tyrimas iš kraujo serumo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2,20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K, Š, 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34.</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Enzootinės galvijų leukozės tyrimas iš pieno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3,00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K, Š</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35.</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Enzootinės galvijų leukozės tyrimas iš kraujo serumo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2,20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K, Š, 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36.</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mikoplazmozės (</w:t>
            </w:r>
            <w:r>
              <w:rPr>
                <w:i/>
              </w:rPr>
              <w:t>M. bovis</w:t>
            </w:r>
            <w:r>
              <w:t>)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5,20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37.</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Galvijų mėlynojo liežuvio ligos tyrimas iš serumo ir pieno IFA metodu </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 Š</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firstLine="310"/>
              <w:jc w:val="center"/>
              <w:rPr>
                <w:szCs w:val="24"/>
              </w:rPr>
            </w:pPr>
            <w:r>
              <w:rPr>
                <w:szCs w:val="24"/>
              </w:rPr>
              <w:t>38.</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infekcinio rinotracheito antikūnų (GIRT gB) nustatymas kraujo serume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firstLine="248"/>
              <w:jc w:val="center"/>
              <w:rPr>
                <w:szCs w:val="24"/>
              </w:rPr>
            </w:pPr>
            <w:r>
              <w:rPr>
                <w:szCs w:val="24"/>
              </w:rPr>
              <w:t>39.</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infekcinio rinotracheito antikūnų (GIRT gB) nustatymas kraujo serume IFA metodu (90 mėginių ir daugiau)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firstLine="248"/>
              <w:jc w:val="center"/>
              <w:rPr>
                <w:szCs w:val="24"/>
              </w:rPr>
            </w:pPr>
            <w:r>
              <w:rPr>
                <w:szCs w:val="24"/>
              </w:rPr>
              <w:t>40.</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infekcinio rinotracheito antikūnų (GIRT gE) nustatymas IFA metodu kraujo serume ir piene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firstLine="248"/>
              <w:jc w:val="center"/>
              <w:rPr>
                <w:szCs w:val="24"/>
              </w:rPr>
            </w:pPr>
            <w:r>
              <w:rPr>
                <w:szCs w:val="24"/>
              </w:rPr>
              <w:t>41.</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paragripo 3 antikūnų (GPG-3 Ak) nustatymas IFA metodu kraujo serume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9,00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firstLine="248"/>
              <w:jc w:val="center"/>
              <w:rPr>
                <w:szCs w:val="24"/>
              </w:rPr>
            </w:pPr>
            <w:r>
              <w:rPr>
                <w:szCs w:val="24"/>
              </w:rPr>
              <w:t>42.</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respiratorinio sincitinio viruso (GRSV Ak) antikūnų nustatymas IFA metodu kraujo serume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9,00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firstLine="248"/>
              <w:jc w:val="center"/>
              <w:rPr>
                <w:szCs w:val="24"/>
              </w:rPr>
            </w:pPr>
            <w:r>
              <w:rPr>
                <w:szCs w:val="24"/>
              </w:rPr>
              <w:t>43.</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virusinės diarėjos antikūnų (GVD Ak) nustatymas kraujo serume ir piene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firstLine="186"/>
              <w:jc w:val="center"/>
              <w:rPr>
                <w:szCs w:val="24"/>
              </w:rPr>
            </w:pPr>
            <w:r>
              <w:rPr>
                <w:szCs w:val="24"/>
              </w:rPr>
              <w:t>44.</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virusinės diarėjos antigeno (GVD Ag) nustatymas IFA metodu kraujo serume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tabs>
                <w:tab w:val="left" w:pos="132"/>
                <w:tab w:val="left" w:pos="502"/>
              </w:tabs>
              <w:ind w:firstLine="310"/>
              <w:jc w:val="center"/>
              <w:rPr>
                <w:szCs w:val="24"/>
              </w:rPr>
            </w:pPr>
            <w:r>
              <w:rPr>
                <w:szCs w:val="24"/>
              </w:rPr>
              <w:t>45.</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paratuberkuliozės tyrimas iš pieno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46.</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Avinų epididimito (</w:t>
            </w:r>
            <w:r>
              <w:rPr>
                <w:i/>
              </w:rPr>
              <w:t>B. ovis</w:t>
            </w:r>
            <w:r>
              <w:t>)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5,10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47.</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Avių arba ožkų bruceliozės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3,90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48.</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Avių ir ožkų artrito / encefalito ir </w:t>
            </w:r>
            <w:r>
              <w:rPr>
                <w:i/>
              </w:rPr>
              <w:t>Maedi-Visnos</w:t>
            </w:r>
            <w:r>
              <w:t xml:space="preserve"> ligos tyrimas IFA metodu </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4,90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pPr>
            <w:r>
              <w:t>49.</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Avių pseudotuberkuliozės (kazeozinio limfadenito)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6,40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50.</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Aujeskio ligos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51.</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parvovirusinės ligos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6,30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52.</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vezikulinės ligos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53.</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Klasikinio kiaulių maro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54.</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Afrikinio kiaulių maro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8,00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55.</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transmisinio gastroenterito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56.</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Kiaulių reprodukcinio kvėpavimo sindromo (bendras tipas) (europinio ir amerikinio) tyrimas IFA metodu </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57.</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cirkovirusinės infekcijos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58.</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mikoplazmozės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trike/>
              </w:rPr>
            </w:pPr>
            <w:r>
              <w:t>6,50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59.</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salmoneliozės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60.</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gripo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5,30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61.</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salmoneliozės tyrimas iš mėsos sulčių</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12,00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62.</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Kiaulių pleuropneumonijos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lastRenderedPageBreak/>
              <w:t>63.</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Paukščių Niukaslo ligos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64.</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Paukščių Niukaslo ligos tyrimas HI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32,20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65.</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Paukščių gripo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720" w:hanging="360"/>
              <w:jc w:val="center"/>
              <w:rPr>
                <w:szCs w:val="24"/>
              </w:rPr>
            </w:pPr>
            <w:r>
              <w:rPr>
                <w:szCs w:val="24"/>
              </w:rPr>
              <w:t>66.</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Paukščių gripo tyrimas HI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32,20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pPr>
            <w:r>
              <w:t>67.</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DSS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5,50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pPr>
            <w:r>
              <w:t>68.</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infekcinio bronchito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5,80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pPr>
            <w:r>
              <w:t>69.</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mikoplazmozės (</w:t>
            </w:r>
            <w:r>
              <w:rPr>
                <w:i/>
                <w:iCs/>
              </w:rPr>
              <w:t>M. synoviae</w:t>
            </w:r>
            <w:r>
              <w:t>)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rPr>
                <w:strike/>
              </w:rP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pPr>
            <w:r>
              <w:t>70.</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mikoplazmozės (</w:t>
            </w:r>
            <w:r>
              <w:rPr>
                <w:i/>
                <w:iCs/>
              </w:rPr>
              <w:t>M. gallisepticum</w:t>
            </w:r>
            <w:r>
              <w:t>)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71.</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reovirusinės ligos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5,80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72.</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rinotracheito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73.</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salmoneliozės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74.</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infekcinės anemijos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6,20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75.</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pastereliozės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rPr>
                <w:strike/>
              </w:rPr>
            </w:pPr>
            <w:r>
              <w:t>6,00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pPr>
            <w:r>
              <w:t>76.</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pneumovirusinės infekcijos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77.</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infekcinio laringotracheito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78.</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Ornitobakteriozės antikūnų nustatymas IFA mtodu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6,80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79.</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Paukščių Gamboro ligos tyrimas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6,30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80.</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Specifinių vakcininiam pasiutligės virusui antikūnų kraujo serume nustatymas imunofermentiniu (IFA) metodu</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27,00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7807BA">
            <w:pPr>
              <w:ind w:left="360"/>
              <w:jc w:val="center"/>
              <w:rPr>
                <w:b/>
                <w:bCs/>
                <w:szCs w:val="24"/>
              </w:rPr>
            </w:pP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rPr>
                <w:b/>
                <w:bCs/>
              </w:rPr>
            </w:pPr>
            <w:r>
              <w:rPr>
                <w:b/>
                <w:bCs/>
              </w:rPr>
              <w:t>Biocheminiai tyrimai</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7807BA">
            <w:pPr>
              <w:jc w:val="center"/>
              <w:rPr>
                <w:b/>
                <w:bCs/>
              </w:rPr>
            </w:pP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7807BA">
            <w:pPr>
              <w:jc w:val="center"/>
              <w:rPr>
                <w:b/>
                <w:bCs/>
              </w:rPr>
            </w:pP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81.</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Bendrojo baltymo (TP)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Š, 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82.</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Fosforo (PHOS)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Š, 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83.</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Bendrojo kalcio (Ca)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Š, 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84.</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Bendrojo cCholesteroliso (CHOL)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3,40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85.</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Gliukozės (GLU)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3,40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firstLine="558"/>
              <w:rPr>
                <w:szCs w:val="24"/>
              </w:rPr>
            </w:pPr>
            <w:r>
              <w:rPr>
                <w:szCs w:val="24"/>
              </w:rPr>
              <w:t>86.</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Magnio (Mg)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3,60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87.</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Šarminės fosfatazės (ALP)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3,30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88.</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Geležies (Fe)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3,70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89.</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Šlapalo (UREA)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90.</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Bendro bilirubino (BIL-T)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91.</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Tiesioginio bilirubino (BIL-D)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3,40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92.</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Albumino (ALB)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3,60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93.</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Kreatinino (CREJ)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94.</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Kreatinkinazės (CK)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3,70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95.</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Gama gliutamiltransferazės (GGT)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3,50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96.</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Aspartato aminotransferazės (AST)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3,60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97.</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Laktato dehidrogenazės (LDH)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3,80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r w:rsidR="007807BA" w:rsidTr="00A86E2D">
        <w:trPr>
          <w:cantSplit/>
        </w:trPr>
        <w:tc>
          <w:tcPr>
            <w:tcW w:w="5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ind w:left="360"/>
              <w:jc w:val="center"/>
              <w:rPr>
                <w:szCs w:val="24"/>
              </w:rPr>
            </w:pPr>
            <w:r>
              <w:rPr>
                <w:szCs w:val="24"/>
              </w:rPr>
              <w:t>98.</w:t>
            </w:r>
          </w:p>
        </w:tc>
        <w:tc>
          <w:tcPr>
            <w:tcW w:w="30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r>
              <w:t>Alanino aminotransferazės (ALT) kiekio nustatymas kraujyje</w:t>
            </w:r>
          </w:p>
        </w:tc>
        <w:tc>
          <w:tcPr>
            <w:tcW w:w="6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807BA" w:rsidRDefault="00BD5D8C">
            <w:pPr>
              <w:jc w:val="center"/>
            </w:pPr>
            <w:r>
              <w:t>4,20</w:t>
            </w:r>
          </w:p>
        </w:tc>
        <w:tc>
          <w:tcPr>
            <w:tcW w:w="6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V</w:t>
            </w:r>
          </w:p>
        </w:tc>
      </w:tr>
    </w:tbl>
    <w:p w:rsidR="007807BA" w:rsidRDefault="007807BA">
      <w:pPr>
        <w:shd w:val="clear" w:color="000000" w:fill="auto"/>
        <w:rPr>
          <w:b/>
        </w:rPr>
      </w:pPr>
    </w:p>
    <w:p w:rsidR="007807BA" w:rsidRDefault="00BD5D8C">
      <w:pPr>
        <w:jc w:val="both"/>
      </w:pPr>
      <w:r>
        <w:rPr>
          <w:rFonts w:eastAsia="MS Mincho"/>
          <w:b/>
          <w:iCs/>
        </w:rPr>
        <w:t xml:space="preserve">Pastaba. </w:t>
      </w:r>
      <w:r>
        <w:t>Serologiniams tyrimams, atliekamiems IFA metodu, taikoma 5 % nuolaida, jei užsakovas vienu metu pristato daugiau nei 90 to paties pavadinimo mėginių tyrimams.“</w:t>
      </w:r>
    </w:p>
    <w:p w:rsidR="007807BA" w:rsidRDefault="00A86E2D">
      <w:pPr>
        <w:jc w:val="both"/>
      </w:pPr>
    </w:p>
    <w:p w:rsidR="007807BA" w:rsidRDefault="00A86E2D">
      <w:pPr>
        <w:ind w:left="709" w:firstLine="142"/>
        <w:jc w:val="both"/>
        <w:rPr>
          <w:color w:val="000000"/>
          <w:szCs w:val="24"/>
          <w:lang w:eastAsia="lt-LT"/>
        </w:rPr>
      </w:pPr>
      <w:r w:rsidR="00BD5D8C">
        <w:rPr>
          <w:color w:val="000000"/>
          <w:szCs w:val="24"/>
          <w:lang w:eastAsia="lt-LT"/>
        </w:rPr>
        <w:t>1.8</w:t>
      </w:r>
      <w:r w:rsidR="00BD5D8C">
        <w:rPr>
          <w:color w:val="000000"/>
          <w:szCs w:val="24"/>
          <w:lang w:eastAsia="lt-LT"/>
        </w:rPr>
        <w:t>. Pakeičiu 19 lentelę ir ją išdėstau taip:</w:t>
      </w:r>
    </w:p>
    <w:p w:rsidR="007807BA" w:rsidRDefault="007807BA"/>
    <w:p w:rsidR="007807BA" w:rsidRDefault="00BD5D8C">
      <w:pPr>
        <w:ind w:left="1200"/>
        <w:jc w:val="right"/>
      </w:pPr>
      <w:r>
        <w:t>„</w:t>
      </w:r>
      <w:r>
        <w:t>19</w:t>
      </w:r>
      <w:r>
        <w:t xml:space="preserve"> lentelė</w:t>
      </w:r>
    </w:p>
    <w:p w:rsidR="007807BA" w:rsidRDefault="007807BA">
      <w:pPr>
        <w:ind w:left="1200"/>
        <w:jc w:val="right"/>
      </w:pPr>
    </w:p>
    <w:p w:rsidR="007807BA" w:rsidRDefault="00A86E2D">
      <w:pPr>
        <w:jc w:val="center"/>
        <w:rPr>
          <w:b/>
          <w:bCs/>
        </w:rPr>
      </w:pPr>
      <w:r w:rsidR="00BD5D8C">
        <w:rPr>
          <w:b/>
          <w:bCs/>
        </w:rPr>
        <w:t>Serologinių tyrimų įkainiai, taikomi atliekant tyrimus pagal valstybės finansuojamas programas</w:t>
      </w:r>
    </w:p>
    <w:p w:rsidR="007807BA" w:rsidRDefault="007807BA">
      <w:pPr>
        <w:ind w:right="-330" w:firstLine="682"/>
      </w:pPr>
    </w:p>
    <w:tbl>
      <w:tblPr>
        <w:tblW w:w="5000" w:type="pct"/>
        <w:tblCellMar>
          <w:left w:w="10" w:type="dxa"/>
          <w:right w:w="10" w:type="dxa"/>
        </w:tblCellMar>
        <w:tblLook w:val="04A0" w:firstRow="1" w:lastRow="0" w:firstColumn="1" w:lastColumn="0" w:noHBand="0" w:noVBand="1"/>
      </w:tblPr>
      <w:tblGrid>
        <w:gridCol w:w="989"/>
        <w:gridCol w:w="6944"/>
        <w:gridCol w:w="2149"/>
      </w:tblGrid>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rPr>
                <w:b/>
              </w:rPr>
              <w:t>Eil. Nr.</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rPr>
                <w:b/>
              </w:rPr>
              <w:t>Tyrimo pavadinimas</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rPr>
                <w:b/>
              </w:rPr>
              <w:t>Tyrimo kaina, Eur</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Avinų epididimito </w:t>
            </w:r>
            <w:r>
              <w:rPr>
                <w:i/>
              </w:rPr>
              <w:t>(B. ovis)</w:t>
            </w:r>
            <w:r>
              <w:t xml:space="preserve"> tyrimas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4,60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Galvijų bruceliozės tyrimas iš kraujo serumo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2,00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3.</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Galvijų bruceliozės tyrimas iš jungtinio kraujo serumo mėginio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1,20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4.</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Galvijų bruceliozės tyrimas iš pieno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2,00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Galvijų bruceliozės tyrimas iš jungtinio pieno mėginio IFA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1,20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Enzootinės galvijų leukozės tyrimas iš pieno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2,00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Enzootinės galvijų leukozės tyrimas iš jungtinio pieno mėginio IFA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1,20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8.</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Enzootinės galvijų leukozės tyrimas iš kraujo serumo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2,00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9.</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Enzootinės galvijų leukozės tyrimas iš jungtinio kraujo serumo mėginio IFA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1,20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10.</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Gyvūnų snukio ir nagų ligos tyrimas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8,00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11.</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Ku karštligės tyrimas IFA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6,40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12.</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Kiaulių Aujeskio ligos tyrimas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5,80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13.</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Kiaulių vezikulinės ligos tyrimas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5,20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306"/>
            </w:pPr>
            <w:r>
              <w:t>14.</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Klasikinio kiaulių maro tyrimas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6,80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ind w:left="306"/>
            </w:pPr>
            <w:r>
              <w:t>15.</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Afrikinio kiaulių maro tyrimas IFA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7,00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16.</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szCs w:val="24"/>
              </w:rPr>
            </w:pPr>
            <w:r>
              <w:rPr>
                <w:szCs w:val="24"/>
              </w:rPr>
              <w:t xml:space="preserve">Koronaviruso infekcijos (COVID-19 ligos) antikūnų nustatymas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szCs w:val="24"/>
              </w:rPr>
            </w:pPr>
            <w:r>
              <w:rPr>
                <w:szCs w:val="24"/>
              </w:rPr>
              <w:t>6,40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17.</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Paukščių gripo tyrimas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4,80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18.</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 xml:space="preserve">Paukščių Niukaslo ligos tyrimas  IFA metodu </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4,80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bCs/>
              </w:rPr>
            </w:pPr>
            <w:r>
              <w:rPr>
                <w:bCs/>
              </w:rPr>
              <w:t>19.</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Paukščių Niukaslo ligos tyrimas HI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30,10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bCs/>
              </w:rPr>
            </w:pPr>
            <w:r>
              <w:rPr>
                <w:bCs/>
              </w:rPr>
              <w:t>20.</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Paukščių gripo tyrimas HI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30,10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bCs/>
              </w:rPr>
            </w:pPr>
            <w:r>
              <w:rPr>
                <w:bCs/>
              </w:rPr>
              <w:t>21.</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r>
              <w:t>Gyvūnų bruceliozės tyrimas RB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pPr>
            <w:r>
              <w:t xml:space="preserve">1,30 </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bCs/>
              </w:rPr>
            </w:pPr>
            <w:r>
              <w:rPr>
                <w:bCs/>
              </w:rPr>
              <w:t>22.</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bCs/>
              </w:rPr>
            </w:pPr>
            <w:r>
              <w:rPr>
                <w:bCs/>
              </w:rPr>
              <w:t>Gyvūnų mėlynojo liežuvio ligos tyrimas iš kraujo serumo IFA metodu</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bCs/>
              </w:rPr>
            </w:pPr>
            <w:r>
              <w:rPr>
                <w:bCs/>
              </w:rPr>
              <w:t>6,00</w:t>
            </w:r>
          </w:p>
        </w:tc>
      </w:tr>
      <w:tr w:rsidR="007807BA" w:rsidTr="00A86E2D">
        <w:tc>
          <w:tcPr>
            <w:tcW w:w="4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bCs/>
              </w:rPr>
            </w:pPr>
            <w:r>
              <w:rPr>
                <w:bCs/>
              </w:rPr>
              <w:t>23.</w:t>
            </w:r>
          </w:p>
        </w:tc>
        <w:tc>
          <w:tcPr>
            <w:tcW w:w="34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rPr>
                <w:bCs/>
              </w:rPr>
            </w:pPr>
            <w:r>
              <w:rPr>
                <w:bCs/>
              </w:rPr>
              <w:t>Pasiutligės oralinės vakcinacijos efektyvumo nustatymas imunofermentiniu (IFA) metodu (kraujyje ir serume)</w:t>
            </w:r>
          </w:p>
        </w:tc>
        <w:tc>
          <w:tcPr>
            <w:tcW w:w="10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BD5D8C">
            <w:pPr>
              <w:jc w:val="center"/>
              <w:rPr>
                <w:bCs/>
              </w:rPr>
            </w:pPr>
            <w:r>
              <w:rPr>
                <w:bCs/>
              </w:rPr>
              <w:t>23,00</w:t>
            </w:r>
          </w:p>
        </w:tc>
      </w:tr>
    </w:tbl>
    <w:p w:rsidR="007807BA" w:rsidRDefault="007807BA"/>
    <w:p w:rsidR="007807BA" w:rsidRDefault="00BD5D8C">
      <w:pPr>
        <w:ind w:firstLine="10230"/>
        <w:jc w:val="both"/>
        <w:textAlignment w:val="center"/>
      </w:pPr>
      <w:r>
        <w:t>“.</w:t>
      </w:r>
    </w:p>
    <w:p w:rsidR="007807BA" w:rsidRDefault="00A86E2D"/>
    <w:p w:rsidR="007807BA" w:rsidRDefault="00A86E2D">
      <w:pPr>
        <w:ind w:left="709" w:firstLine="142"/>
        <w:jc w:val="both"/>
        <w:rPr>
          <w:color w:val="000000"/>
          <w:szCs w:val="24"/>
          <w:lang w:eastAsia="lt-LT"/>
        </w:rPr>
      </w:pPr>
      <w:r w:rsidR="00BD5D8C">
        <w:rPr>
          <w:color w:val="000000"/>
          <w:szCs w:val="24"/>
          <w:lang w:eastAsia="lt-LT"/>
        </w:rPr>
        <w:t>1.9</w:t>
      </w:r>
      <w:r w:rsidR="00BD5D8C">
        <w:rPr>
          <w:color w:val="000000"/>
          <w:szCs w:val="24"/>
          <w:lang w:eastAsia="lt-LT"/>
        </w:rPr>
        <w:t>. Pakeičiu 22 lentelę ir ją išdėstau taip:</w:t>
      </w:r>
    </w:p>
    <w:p w:rsidR="007807BA" w:rsidRDefault="007807BA"/>
    <w:p w:rsidR="007807BA" w:rsidRDefault="00BD5D8C">
      <w:pPr>
        <w:ind w:left="709"/>
        <w:jc w:val="right"/>
      </w:pPr>
      <w:r>
        <w:t>„</w:t>
      </w:r>
      <w:r>
        <w:t>22</w:t>
      </w:r>
      <w:r>
        <w:t xml:space="preserve"> lentelė</w:t>
      </w:r>
    </w:p>
    <w:p w:rsidR="007807BA" w:rsidRDefault="007807BA">
      <w:pPr>
        <w:jc w:val="center"/>
        <w:rPr>
          <w:b/>
          <w:bCs/>
        </w:rPr>
      </w:pPr>
    </w:p>
    <w:p w:rsidR="007807BA" w:rsidRDefault="00A86E2D">
      <w:pPr>
        <w:jc w:val="center"/>
        <w:rPr>
          <w:b/>
          <w:bCs/>
        </w:rPr>
      </w:pPr>
      <w:r w:rsidR="00BD5D8C">
        <w:rPr>
          <w:b/>
          <w:bCs/>
        </w:rPr>
        <w:t>Virusologinių tyrimų įkainiai, taikomi fiziniams ir juridiniams asmenims,</w:t>
      </w:r>
      <w:r w:rsidR="00BD5D8C">
        <w:t xml:space="preserve"> </w:t>
      </w:r>
      <w:r w:rsidR="00BD5D8C">
        <w:rPr>
          <w:b/>
          <w:bCs/>
        </w:rPr>
        <w:t>atliekantiems tyrimus savikontrolės tikslais</w:t>
      </w:r>
    </w:p>
    <w:p w:rsidR="007807BA" w:rsidRDefault="007807BA">
      <w:pPr>
        <w:jc w:val="center"/>
        <w:rPr>
          <w:lang w:eastAsia="lt-LT"/>
        </w:rPr>
      </w:pPr>
    </w:p>
    <w:tbl>
      <w:tblPr>
        <w:tblW w:w="5000" w:type="pct"/>
        <w:tblCellMar>
          <w:left w:w="0" w:type="dxa"/>
          <w:right w:w="0" w:type="dxa"/>
        </w:tblCellMar>
        <w:tblLook w:val="04A0" w:firstRow="1" w:lastRow="0" w:firstColumn="1" w:lastColumn="0" w:noHBand="0" w:noVBand="1"/>
      </w:tblPr>
      <w:tblGrid>
        <w:gridCol w:w="736"/>
        <w:gridCol w:w="6422"/>
        <w:gridCol w:w="1464"/>
        <w:gridCol w:w="1460"/>
      </w:tblGrid>
      <w:tr w:rsidR="007807BA" w:rsidTr="00A86E2D">
        <w:trPr>
          <w:trHeight w:val="442"/>
          <w:tblHeader/>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b/>
                <w:bCs/>
                <w:szCs w:val="24"/>
              </w:rPr>
              <w:t>Eil. Nr.</w:t>
            </w: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b/>
                <w:bCs/>
                <w:szCs w:val="24"/>
              </w:rPr>
              <w:t>Tyrimo pavadinimas</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b/>
                <w:bCs/>
                <w:szCs w:val="24"/>
              </w:rPr>
              <w:t xml:space="preserve">Tyrimo kaina, Eur </w:t>
            </w: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BD5D8C">
            <w:pPr>
              <w:suppressAutoHyphens/>
              <w:jc w:val="center"/>
              <w:rPr>
                <w:b/>
                <w:bCs/>
                <w:szCs w:val="24"/>
              </w:rPr>
            </w:pPr>
            <w:r>
              <w:rPr>
                <w:b/>
                <w:szCs w:val="24"/>
              </w:rPr>
              <w:t>Tyrimai atliekami*</w:t>
            </w:r>
          </w:p>
        </w:tc>
      </w:tr>
      <w:tr w:rsidR="007807BA" w:rsidTr="00A86E2D">
        <w:trPr>
          <w:trHeight w:val="60"/>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uppressAutoHyphens/>
              <w:jc w:val="center"/>
              <w:rPr>
                <w:szCs w:val="24"/>
              </w:rPr>
            </w:pP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b/>
                <w:szCs w:val="24"/>
              </w:rPr>
            </w:pPr>
            <w:r>
              <w:rPr>
                <w:b/>
                <w:szCs w:val="24"/>
              </w:rPr>
              <w:t>KIAULIŲ VIRUSINIŲ LIGŲ TYRIMAI</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uppressAutoHyphens/>
              <w:jc w:val="center"/>
              <w:rPr>
                <w:szCs w:val="24"/>
              </w:rPr>
            </w:pP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7807BA">
            <w:pPr>
              <w:jc w:val="center"/>
              <w:rPr>
                <w:szCs w:val="24"/>
              </w:rPr>
            </w:pPr>
          </w:p>
        </w:tc>
      </w:tr>
      <w:tr w:rsidR="007807BA" w:rsidTr="00A86E2D">
        <w:trPr>
          <w:trHeight w:val="60"/>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t>1.</w:t>
            </w: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rPr>
                <w:szCs w:val="24"/>
              </w:rPr>
            </w:pPr>
            <w:r>
              <w:rPr>
                <w:szCs w:val="24"/>
              </w:rPr>
              <w:t>Afrikinio kiaulių maro specifinių antikūnų (AKM Ak) nustatymas patvirtinamuoju IPT metodu</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trike/>
                <w:szCs w:val="24"/>
              </w:rPr>
            </w:pPr>
            <w:r>
              <w:rPr>
                <w:szCs w:val="24"/>
              </w:rPr>
              <w:t>27,00</w:t>
            </w: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V</w:t>
            </w:r>
          </w:p>
        </w:tc>
      </w:tr>
      <w:tr w:rsidR="007807BA" w:rsidTr="00A86E2D">
        <w:trPr>
          <w:trHeight w:val="60"/>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uppressAutoHyphens/>
              <w:jc w:val="center"/>
              <w:rPr>
                <w:szCs w:val="24"/>
              </w:rPr>
            </w:pP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b/>
                <w:szCs w:val="24"/>
              </w:rPr>
            </w:pPr>
            <w:r>
              <w:rPr>
                <w:b/>
                <w:szCs w:val="24"/>
              </w:rPr>
              <w:t>GYVŪNŲ PASIUTLIGĖS TYRIMAI</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uppressAutoHyphens/>
              <w:jc w:val="center"/>
              <w:rPr>
                <w:szCs w:val="24"/>
              </w:rPr>
            </w:pP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7807BA">
            <w:pPr>
              <w:jc w:val="center"/>
              <w:rPr>
                <w:szCs w:val="24"/>
              </w:rPr>
            </w:pPr>
          </w:p>
        </w:tc>
      </w:tr>
      <w:tr w:rsidR="007807BA" w:rsidTr="00A86E2D">
        <w:trPr>
          <w:trHeight w:val="60"/>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lastRenderedPageBreak/>
              <w:t>2.</w:t>
            </w: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rPr>
                <w:szCs w:val="24"/>
              </w:rPr>
            </w:pPr>
            <w:r>
              <w:rPr>
                <w:szCs w:val="24"/>
              </w:rPr>
              <w:t>Pasiutligės imunofluorescentinis (IF) tyrimas (iš galvos smegenų audinių)</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t>27,00</w:t>
            </w: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V</w:t>
            </w:r>
          </w:p>
        </w:tc>
      </w:tr>
      <w:tr w:rsidR="007807BA" w:rsidTr="00A86E2D">
        <w:trPr>
          <w:trHeight w:val="60"/>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t>3.</w:t>
            </w: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rPr>
                <w:szCs w:val="24"/>
              </w:rPr>
            </w:pPr>
            <w:r>
              <w:rPr>
                <w:szCs w:val="24"/>
              </w:rPr>
              <w:t>Specifinių vakcininiam pasiutligės virusui antikūnų titro nustatymas, FAVN reakcija kraujo serume (šunims, katėms, šeškams)</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t>62,00</w:t>
            </w: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V</w:t>
            </w:r>
          </w:p>
        </w:tc>
      </w:tr>
      <w:tr w:rsidR="007807BA" w:rsidTr="00A86E2D">
        <w:trPr>
          <w:trHeight w:val="60"/>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t>4.</w:t>
            </w: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rPr>
                <w:szCs w:val="24"/>
              </w:rPr>
            </w:pPr>
            <w:r>
              <w:rPr>
                <w:szCs w:val="24"/>
              </w:rPr>
              <w:t>Pasiutligės gyvų nusilpnintų (atenuotų) vakcinų titravimas</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t>145,00</w:t>
            </w: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V</w:t>
            </w:r>
          </w:p>
        </w:tc>
      </w:tr>
      <w:tr w:rsidR="007807BA" w:rsidTr="00A86E2D">
        <w:trPr>
          <w:trHeight w:val="60"/>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uppressAutoHyphens/>
              <w:jc w:val="center"/>
              <w:rPr>
                <w:szCs w:val="24"/>
              </w:rPr>
            </w:pP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b/>
                <w:szCs w:val="24"/>
              </w:rPr>
            </w:pPr>
            <w:r>
              <w:rPr>
                <w:b/>
                <w:szCs w:val="24"/>
              </w:rPr>
              <w:t>ARKLIŲ VIRUSINIŲ LIGŲ TYRIMAI</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uppressAutoHyphens/>
              <w:jc w:val="center"/>
              <w:rPr>
                <w:szCs w:val="24"/>
              </w:rPr>
            </w:pP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7807BA">
            <w:pPr>
              <w:jc w:val="center"/>
              <w:rPr>
                <w:szCs w:val="24"/>
              </w:rPr>
            </w:pPr>
          </w:p>
        </w:tc>
      </w:tr>
      <w:tr w:rsidR="007807BA" w:rsidTr="00A86E2D">
        <w:trPr>
          <w:trHeight w:val="60"/>
        </w:trPr>
        <w:tc>
          <w:tcPr>
            <w:tcW w:w="36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t>5.</w:t>
            </w:r>
          </w:p>
        </w:tc>
        <w:tc>
          <w:tcPr>
            <w:tcW w:w="318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rPr>
                <w:szCs w:val="24"/>
              </w:rPr>
            </w:pPr>
            <w:r>
              <w:rPr>
                <w:szCs w:val="24"/>
              </w:rPr>
              <w:t>Virusinio arterito (EVA) specifinių antikūnų titro nustatymas kraujo serume, VN reakcija</w:t>
            </w:r>
          </w:p>
        </w:tc>
        <w:tc>
          <w:tcPr>
            <w:tcW w:w="7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uppressAutoHyphens/>
              <w:jc w:val="center"/>
              <w:rPr>
                <w:szCs w:val="24"/>
              </w:rPr>
            </w:pPr>
            <w:r>
              <w:rPr>
                <w:szCs w:val="24"/>
              </w:rPr>
              <w:t>40,00</w:t>
            </w:r>
          </w:p>
        </w:tc>
        <w:tc>
          <w:tcPr>
            <w:tcW w:w="724" w:type="pct"/>
            <w:tcBorders>
              <w:top w:val="single" w:sz="4" w:space="0" w:color="000000"/>
              <w:left w:val="single" w:sz="4" w:space="0" w:color="000000"/>
              <w:bottom w:val="single" w:sz="4" w:space="0" w:color="000000"/>
              <w:right w:val="single" w:sz="4" w:space="0" w:color="000000"/>
            </w:tcBorders>
            <w:hideMark/>
          </w:tcPr>
          <w:p w:rsidR="007807BA" w:rsidRDefault="00BD5D8C">
            <w:pPr>
              <w:jc w:val="center"/>
              <w:rPr>
                <w:szCs w:val="24"/>
              </w:rPr>
            </w:pPr>
            <w:r>
              <w:t>V</w:t>
            </w:r>
          </w:p>
        </w:tc>
      </w:tr>
    </w:tbl>
    <w:p w:rsidR="007807BA" w:rsidRDefault="007807BA"/>
    <w:p w:rsidR="007807BA" w:rsidRDefault="00BD5D8C" w:rsidP="00A86E2D">
      <w:pPr>
        <w:ind w:right="27" w:firstLine="10230"/>
        <w:rPr>
          <w:lang w:eastAsia="lt-LT"/>
        </w:rPr>
      </w:pPr>
      <w:r>
        <w:t>“</w:t>
      </w:r>
      <w:bookmarkStart w:id="0" w:name="_GoBack"/>
      <w:bookmarkEnd w:id="0"/>
      <w:r>
        <w:t>.</w:t>
      </w:r>
    </w:p>
    <w:p w:rsidR="007807BA" w:rsidRDefault="00A86E2D">
      <w:pPr>
        <w:jc w:val="both"/>
        <w:rPr>
          <w:color w:val="000000"/>
          <w:szCs w:val="24"/>
          <w:lang w:eastAsia="lt-LT"/>
        </w:rPr>
      </w:pPr>
    </w:p>
    <w:p w:rsidR="007807BA" w:rsidRDefault="00A86E2D">
      <w:pPr>
        <w:ind w:left="709" w:firstLine="142"/>
        <w:jc w:val="both"/>
        <w:rPr>
          <w:color w:val="000000"/>
          <w:szCs w:val="24"/>
          <w:lang w:eastAsia="lt-LT"/>
        </w:rPr>
      </w:pPr>
      <w:r w:rsidR="00BD5D8C">
        <w:rPr>
          <w:color w:val="000000"/>
          <w:szCs w:val="24"/>
          <w:lang w:eastAsia="lt-LT"/>
        </w:rPr>
        <w:t>1.10</w:t>
      </w:r>
      <w:r w:rsidR="00BD5D8C">
        <w:rPr>
          <w:color w:val="000000"/>
          <w:szCs w:val="24"/>
          <w:lang w:eastAsia="lt-LT"/>
        </w:rPr>
        <w:t>. Pakeičiu 23 lentelę ir ją išdėstau taip:</w:t>
      </w:r>
    </w:p>
    <w:p w:rsidR="007807BA" w:rsidRDefault="007807BA">
      <w:pPr>
        <w:shd w:val="clear" w:color="000000" w:fill="auto"/>
        <w:spacing w:line="270" w:lineRule="atLeast"/>
        <w:jc w:val="right"/>
        <w:textAlignment w:val="center"/>
      </w:pPr>
    </w:p>
    <w:p w:rsidR="007807BA" w:rsidRDefault="00BD5D8C">
      <w:pPr>
        <w:shd w:val="clear" w:color="000000" w:fill="auto"/>
        <w:spacing w:line="270" w:lineRule="atLeast"/>
        <w:jc w:val="right"/>
        <w:textAlignment w:val="center"/>
        <w:rPr>
          <w:lang w:val="pt-BR" w:eastAsia="en-GB"/>
        </w:rPr>
      </w:pPr>
      <w:r>
        <w:t>„</w:t>
      </w:r>
      <w:r>
        <w:t>23</w:t>
      </w:r>
      <w:r>
        <w:t xml:space="preserve"> lentelė</w:t>
      </w:r>
    </w:p>
    <w:p w:rsidR="007807BA" w:rsidRDefault="007807BA">
      <w:pPr>
        <w:shd w:val="clear" w:color="000000" w:fill="auto"/>
        <w:jc w:val="center"/>
        <w:rPr>
          <w:b/>
          <w:bCs/>
        </w:rPr>
      </w:pPr>
    </w:p>
    <w:p w:rsidR="007807BA" w:rsidRDefault="00A86E2D">
      <w:pPr>
        <w:shd w:val="clear" w:color="000000" w:fill="auto"/>
        <w:jc w:val="center"/>
        <w:rPr>
          <w:b/>
          <w:bCs/>
        </w:rPr>
      </w:pPr>
      <w:r w:rsidR="00BD5D8C">
        <w:rPr>
          <w:b/>
          <w:bCs/>
        </w:rPr>
        <w:t>Virusologinių tyrimų įkainiai, taikomi atliekant tyrimus pagal valstybės finansuojamas programas</w:t>
      </w:r>
    </w:p>
    <w:p w:rsidR="007807BA" w:rsidRDefault="007807BA">
      <w:pPr>
        <w:shd w:val="clear" w:color="000000" w:fill="auto"/>
        <w:jc w:val="center"/>
        <w:rPr>
          <w:b/>
          <w:bCs/>
        </w:rPr>
      </w:pPr>
    </w:p>
    <w:tbl>
      <w:tblPr>
        <w:tblW w:w="5000" w:type="pct"/>
        <w:tblCellMar>
          <w:left w:w="0" w:type="dxa"/>
          <w:right w:w="0" w:type="dxa"/>
        </w:tblCellMar>
        <w:tblLook w:val="04A0" w:firstRow="1" w:lastRow="0" w:firstColumn="1" w:lastColumn="0" w:noHBand="0" w:noVBand="1"/>
      </w:tblPr>
      <w:tblGrid>
        <w:gridCol w:w="1035"/>
        <w:gridCol w:w="5946"/>
        <w:gridCol w:w="3101"/>
      </w:tblGrid>
      <w:tr w:rsidR="007807BA" w:rsidTr="00A86E2D">
        <w:trPr>
          <w:trHeight w:val="60"/>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b/>
                <w:bCs/>
                <w:szCs w:val="24"/>
              </w:rPr>
              <w:t>Eil. Nr.</w:t>
            </w:r>
          </w:p>
        </w:tc>
        <w:tc>
          <w:tcPr>
            <w:tcW w:w="2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b/>
                <w:bCs/>
                <w:szCs w:val="24"/>
              </w:rPr>
              <w:t>Tyrimo pavadinimas</w:t>
            </w:r>
          </w:p>
        </w:tc>
        <w:tc>
          <w:tcPr>
            <w:tcW w:w="1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b/>
                <w:bCs/>
                <w:szCs w:val="24"/>
              </w:rPr>
              <w:t xml:space="preserve">Tyrimo kaina, Eur </w:t>
            </w:r>
          </w:p>
        </w:tc>
      </w:tr>
      <w:tr w:rsidR="007807BA" w:rsidTr="00A86E2D">
        <w:trPr>
          <w:trHeight w:val="60"/>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hd w:val="clear" w:color="000000" w:fill="auto"/>
              <w:suppressAutoHyphens/>
              <w:jc w:val="center"/>
              <w:rPr>
                <w:szCs w:val="24"/>
              </w:rPr>
            </w:pPr>
          </w:p>
        </w:tc>
        <w:tc>
          <w:tcPr>
            <w:tcW w:w="2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b/>
                <w:szCs w:val="24"/>
              </w:rPr>
              <w:t>KIAULIŲ VIRUSINIŲ LIGŲ IMUNOLOGINIAI TYRIMAI</w:t>
            </w:r>
          </w:p>
        </w:tc>
        <w:tc>
          <w:tcPr>
            <w:tcW w:w="1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hd w:val="clear" w:color="000000" w:fill="auto"/>
              <w:suppressAutoHyphens/>
              <w:jc w:val="center"/>
              <w:rPr>
                <w:szCs w:val="24"/>
              </w:rPr>
            </w:pPr>
          </w:p>
        </w:tc>
      </w:tr>
      <w:tr w:rsidR="007807BA" w:rsidTr="00A86E2D">
        <w:trPr>
          <w:trHeight w:val="60"/>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szCs w:val="24"/>
              </w:rPr>
              <w:t>1.</w:t>
            </w:r>
          </w:p>
        </w:tc>
        <w:tc>
          <w:tcPr>
            <w:tcW w:w="2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rPr>
                <w:szCs w:val="24"/>
              </w:rPr>
            </w:pPr>
            <w:r>
              <w:rPr>
                <w:szCs w:val="24"/>
              </w:rPr>
              <w:t>Afrikinio kiaulių maro specifinių antikūnų (AKM Ak) nustatymas patvirtinamuoju IPT metodu</w:t>
            </w:r>
          </w:p>
        </w:tc>
        <w:tc>
          <w:tcPr>
            <w:tcW w:w="1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szCs w:val="24"/>
              </w:rPr>
              <w:t>20,00</w:t>
            </w:r>
          </w:p>
        </w:tc>
      </w:tr>
      <w:tr w:rsidR="007807BA" w:rsidTr="00A86E2D">
        <w:trPr>
          <w:trHeight w:val="60"/>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hd w:val="clear" w:color="000000" w:fill="auto"/>
              <w:suppressAutoHyphens/>
              <w:jc w:val="center"/>
              <w:rPr>
                <w:szCs w:val="24"/>
              </w:rPr>
            </w:pPr>
          </w:p>
        </w:tc>
        <w:tc>
          <w:tcPr>
            <w:tcW w:w="2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b/>
                <w:szCs w:val="24"/>
              </w:rPr>
              <w:t>GYVŪNŲ PASIUTLIGĖS TYRIMAI</w:t>
            </w:r>
          </w:p>
        </w:tc>
        <w:tc>
          <w:tcPr>
            <w:tcW w:w="1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807BA" w:rsidRDefault="007807BA">
            <w:pPr>
              <w:shd w:val="clear" w:color="000000" w:fill="auto"/>
              <w:suppressAutoHyphens/>
              <w:jc w:val="center"/>
              <w:rPr>
                <w:szCs w:val="24"/>
              </w:rPr>
            </w:pPr>
          </w:p>
        </w:tc>
      </w:tr>
      <w:tr w:rsidR="007807BA" w:rsidTr="00A86E2D">
        <w:trPr>
          <w:trHeight w:val="60"/>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szCs w:val="24"/>
              </w:rPr>
              <w:t>2.</w:t>
            </w:r>
          </w:p>
        </w:tc>
        <w:tc>
          <w:tcPr>
            <w:tcW w:w="2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rPr>
                <w:szCs w:val="24"/>
              </w:rPr>
            </w:pPr>
            <w:r>
              <w:rPr>
                <w:szCs w:val="24"/>
              </w:rPr>
              <w:t>Pasiutligės imunofluorescentinis (IF) tyrimas (iš smegenų medžiagos)</w:t>
            </w:r>
          </w:p>
        </w:tc>
        <w:tc>
          <w:tcPr>
            <w:tcW w:w="1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szCs w:val="24"/>
              </w:rPr>
              <w:t>24,00</w:t>
            </w:r>
          </w:p>
        </w:tc>
      </w:tr>
      <w:tr w:rsidR="007807BA" w:rsidTr="00A86E2D">
        <w:trPr>
          <w:trHeight w:val="60"/>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szCs w:val="24"/>
              </w:rPr>
              <w:t>3.</w:t>
            </w:r>
          </w:p>
        </w:tc>
        <w:tc>
          <w:tcPr>
            <w:tcW w:w="29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rPr>
                <w:szCs w:val="24"/>
              </w:rPr>
            </w:pPr>
            <w:r>
              <w:rPr>
                <w:szCs w:val="24"/>
              </w:rPr>
              <w:t xml:space="preserve">Pasiutligės gyvų nusilpnintų vakcinų titravimas </w:t>
            </w:r>
          </w:p>
        </w:tc>
        <w:tc>
          <w:tcPr>
            <w:tcW w:w="1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807BA" w:rsidRDefault="00BD5D8C">
            <w:pPr>
              <w:shd w:val="clear" w:color="000000" w:fill="auto"/>
              <w:suppressAutoHyphens/>
              <w:jc w:val="center"/>
              <w:rPr>
                <w:szCs w:val="24"/>
              </w:rPr>
            </w:pPr>
            <w:r>
              <w:rPr>
                <w:szCs w:val="24"/>
              </w:rPr>
              <w:t>100,00</w:t>
            </w:r>
          </w:p>
        </w:tc>
      </w:tr>
    </w:tbl>
    <w:p w:rsidR="007807BA" w:rsidRDefault="007807BA"/>
    <w:p w:rsidR="007807BA" w:rsidRDefault="00BD5D8C">
      <w:pPr>
        <w:ind w:firstLine="10230"/>
        <w:jc w:val="both"/>
        <w:rPr>
          <w:szCs w:val="24"/>
          <w:lang w:eastAsia="lt-LT"/>
        </w:rPr>
      </w:pPr>
      <w:r>
        <w:rPr>
          <w:szCs w:val="24"/>
          <w:lang w:eastAsia="lt-LT"/>
        </w:rPr>
        <w:t>“.</w:t>
      </w:r>
    </w:p>
    <w:p w:rsidR="007807BA" w:rsidRDefault="00A86E2D">
      <w:pPr>
        <w:ind w:firstLine="1134"/>
        <w:jc w:val="both"/>
        <w:rPr>
          <w:color w:val="000000"/>
          <w:szCs w:val="24"/>
          <w:lang w:eastAsia="lt-LT"/>
        </w:rPr>
      </w:pPr>
      <w:r w:rsidR="00BD5D8C">
        <w:rPr>
          <w:color w:val="000000"/>
          <w:szCs w:val="24"/>
          <w:lang w:eastAsia="lt-LT"/>
        </w:rPr>
        <w:t>2</w:t>
      </w:r>
      <w:r w:rsidR="00BD5D8C">
        <w:rPr>
          <w:color w:val="000000"/>
          <w:szCs w:val="24"/>
          <w:lang w:eastAsia="lt-LT"/>
        </w:rPr>
        <w:t>. N u s t a t a u, kad šis įsakymas įsigalioja 2026 m. vasario 1 d.</w:t>
      </w:r>
    </w:p>
    <w:p w:rsidR="007807BA" w:rsidRDefault="007807BA">
      <w:pPr>
        <w:jc w:val="both"/>
        <w:rPr>
          <w:szCs w:val="24"/>
          <w:lang w:eastAsia="lt-LT"/>
        </w:rPr>
      </w:pPr>
    </w:p>
    <w:p w:rsidR="00BD5D8C" w:rsidRDefault="00BD5D8C">
      <w:pPr>
        <w:jc w:val="both"/>
        <w:rPr>
          <w:szCs w:val="24"/>
          <w:lang w:eastAsia="lt-LT"/>
        </w:rPr>
      </w:pPr>
    </w:p>
    <w:p w:rsidR="00BD5D8C" w:rsidRDefault="00BD5D8C">
      <w:pPr>
        <w:jc w:val="both"/>
        <w:rPr>
          <w:szCs w:val="24"/>
          <w:lang w:eastAsia="lt-LT"/>
        </w:rPr>
      </w:pPr>
    </w:p>
    <w:p w:rsidR="007807BA" w:rsidRDefault="00BD5D8C" w:rsidP="00BD5D8C">
      <w:pPr>
        <w:tabs>
          <w:tab w:val="left" w:pos="7938"/>
        </w:tabs>
        <w:jc w:val="both"/>
        <w:rPr>
          <w:color w:val="000000"/>
          <w:szCs w:val="24"/>
          <w:lang w:eastAsia="lt-LT"/>
        </w:rPr>
      </w:pPr>
      <w:r>
        <w:rPr>
          <w:szCs w:val="24"/>
          <w:lang w:eastAsia="lt-LT"/>
        </w:rPr>
        <w:t>Direktorius</w:t>
      </w:r>
      <w:r>
        <w:rPr>
          <w:szCs w:val="24"/>
          <w:lang w:eastAsia="lt-LT"/>
        </w:rPr>
        <w:tab/>
        <w:t>Egidijus Pumputis</w:t>
      </w:r>
    </w:p>
    <w:sectPr w:rsidR="007807BA">
      <w:headerReference w:type="even" r:id="rId9"/>
      <w:headerReference w:type="default" r:id="rId10"/>
      <w:footerReference w:type="even" r:id="rId11"/>
      <w:footerReference w:type="default" r:id="rId12"/>
      <w:headerReference w:type="first" r:id="rId13"/>
      <w:footerReference w:type="first" r:id="rId14"/>
      <w:pgSz w:w="11907" w:h="16840" w:code="9"/>
      <w:pgMar w:top="1140" w:right="851" w:bottom="1134" w:left="964" w:header="284" w:footer="28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7BA" w:rsidRDefault="00BD5D8C">
      <w:pPr>
        <w:rPr>
          <w:szCs w:val="24"/>
          <w:lang w:eastAsia="lt-LT"/>
        </w:rPr>
      </w:pPr>
      <w:r>
        <w:rPr>
          <w:szCs w:val="24"/>
          <w:lang w:eastAsia="lt-LT"/>
        </w:rPr>
        <w:separator/>
      </w:r>
    </w:p>
  </w:endnote>
  <w:endnote w:type="continuationSeparator" w:id="0">
    <w:p w:rsidR="007807BA" w:rsidRDefault="00BD5D8C">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BA" w:rsidRDefault="007807B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BA" w:rsidRDefault="007807B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BA" w:rsidRDefault="007807B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7BA" w:rsidRDefault="00BD5D8C">
      <w:pPr>
        <w:rPr>
          <w:szCs w:val="24"/>
          <w:lang w:eastAsia="lt-LT"/>
        </w:rPr>
      </w:pPr>
      <w:r>
        <w:rPr>
          <w:szCs w:val="24"/>
          <w:lang w:eastAsia="lt-LT"/>
        </w:rPr>
        <w:separator/>
      </w:r>
    </w:p>
  </w:footnote>
  <w:footnote w:type="continuationSeparator" w:id="0">
    <w:p w:rsidR="007807BA" w:rsidRDefault="00BD5D8C">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BA" w:rsidRDefault="007807B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BA" w:rsidRDefault="00BD5D8C">
    <w:pPr>
      <w:tabs>
        <w:tab w:val="center" w:pos="4819"/>
        <w:tab w:val="right" w:pos="9638"/>
      </w:tabs>
      <w:jc w:val="center"/>
    </w:pPr>
    <w:r>
      <w:fldChar w:fldCharType="begin"/>
    </w:r>
    <w:r>
      <w:instrText>PAGE   \* MERGEFORMAT</w:instrText>
    </w:r>
    <w:r>
      <w:fldChar w:fldCharType="separate"/>
    </w:r>
    <w:r w:rsidR="00A86E2D">
      <w:rPr>
        <w:noProof/>
      </w:rPr>
      <w:t>37</w:t>
    </w:r>
    <w:r>
      <w:fldChar w:fldCharType="end"/>
    </w:r>
  </w:p>
  <w:p w:rsidR="007807BA" w:rsidRDefault="007807B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7BA" w:rsidRDefault="007807B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73A"/>
    <w:rsid w:val="007807BA"/>
    <w:rsid w:val="00A86E2D"/>
    <w:rsid w:val="00BD5D8C"/>
    <w:rsid w:val="00FD373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2CF98096-FE62-46CB-970F-832A4D22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D5D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91">
      <w:bodyDiv w:val="1"/>
      <w:marLeft w:val="0"/>
      <w:marRight w:val="0"/>
      <w:marTop w:val="0"/>
      <w:marBottom w:val="0"/>
      <w:divBdr>
        <w:top w:val="none" w:sz="0" w:space="0" w:color="auto"/>
        <w:left w:val="none" w:sz="0" w:space="0" w:color="auto"/>
        <w:bottom w:val="none" w:sz="0" w:space="0" w:color="auto"/>
        <w:right w:val="none" w:sz="0" w:space="0" w:color="auto"/>
      </w:divBdr>
    </w:div>
    <w:div w:id="28192510">
      <w:bodyDiv w:val="1"/>
      <w:marLeft w:val="0"/>
      <w:marRight w:val="0"/>
      <w:marTop w:val="0"/>
      <w:marBottom w:val="0"/>
      <w:divBdr>
        <w:top w:val="none" w:sz="0" w:space="0" w:color="auto"/>
        <w:left w:val="none" w:sz="0" w:space="0" w:color="auto"/>
        <w:bottom w:val="none" w:sz="0" w:space="0" w:color="auto"/>
        <w:right w:val="none" w:sz="0" w:space="0" w:color="auto"/>
      </w:divBdr>
    </w:div>
    <w:div w:id="240457515">
      <w:bodyDiv w:val="1"/>
      <w:marLeft w:val="0"/>
      <w:marRight w:val="0"/>
      <w:marTop w:val="0"/>
      <w:marBottom w:val="0"/>
      <w:divBdr>
        <w:top w:val="none" w:sz="0" w:space="0" w:color="auto"/>
        <w:left w:val="none" w:sz="0" w:space="0" w:color="auto"/>
        <w:bottom w:val="none" w:sz="0" w:space="0" w:color="auto"/>
        <w:right w:val="none" w:sz="0" w:space="0" w:color="auto"/>
      </w:divBdr>
    </w:div>
    <w:div w:id="333800161">
      <w:bodyDiv w:val="1"/>
      <w:marLeft w:val="0"/>
      <w:marRight w:val="0"/>
      <w:marTop w:val="0"/>
      <w:marBottom w:val="0"/>
      <w:divBdr>
        <w:top w:val="none" w:sz="0" w:space="0" w:color="auto"/>
        <w:left w:val="none" w:sz="0" w:space="0" w:color="auto"/>
        <w:bottom w:val="none" w:sz="0" w:space="0" w:color="auto"/>
        <w:right w:val="none" w:sz="0" w:space="0" w:color="auto"/>
      </w:divBdr>
    </w:div>
    <w:div w:id="340394377">
      <w:bodyDiv w:val="1"/>
      <w:marLeft w:val="0"/>
      <w:marRight w:val="0"/>
      <w:marTop w:val="0"/>
      <w:marBottom w:val="0"/>
      <w:divBdr>
        <w:top w:val="none" w:sz="0" w:space="0" w:color="auto"/>
        <w:left w:val="none" w:sz="0" w:space="0" w:color="auto"/>
        <w:bottom w:val="none" w:sz="0" w:space="0" w:color="auto"/>
        <w:right w:val="none" w:sz="0" w:space="0" w:color="auto"/>
      </w:divBdr>
    </w:div>
    <w:div w:id="507912418">
      <w:bodyDiv w:val="1"/>
      <w:marLeft w:val="0"/>
      <w:marRight w:val="0"/>
      <w:marTop w:val="0"/>
      <w:marBottom w:val="0"/>
      <w:divBdr>
        <w:top w:val="none" w:sz="0" w:space="0" w:color="auto"/>
        <w:left w:val="none" w:sz="0" w:space="0" w:color="auto"/>
        <w:bottom w:val="none" w:sz="0" w:space="0" w:color="auto"/>
        <w:right w:val="none" w:sz="0" w:space="0" w:color="auto"/>
      </w:divBdr>
    </w:div>
    <w:div w:id="653678266">
      <w:bodyDiv w:val="1"/>
      <w:marLeft w:val="0"/>
      <w:marRight w:val="0"/>
      <w:marTop w:val="0"/>
      <w:marBottom w:val="0"/>
      <w:divBdr>
        <w:top w:val="none" w:sz="0" w:space="0" w:color="auto"/>
        <w:left w:val="none" w:sz="0" w:space="0" w:color="auto"/>
        <w:bottom w:val="none" w:sz="0" w:space="0" w:color="auto"/>
        <w:right w:val="none" w:sz="0" w:space="0" w:color="auto"/>
      </w:divBdr>
    </w:div>
    <w:div w:id="695887489">
      <w:bodyDiv w:val="1"/>
      <w:marLeft w:val="0"/>
      <w:marRight w:val="0"/>
      <w:marTop w:val="0"/>
      <w:marBottom w:val="0"/>
      <w:divBdr>
        <w:top w:val="none" w:sz="0" w:space="0" w:color="auto"/>
        <w:left w:val="none" w:sz="0" w:space="0" w:color="auto"/>
        <w:bottom w:val="none" w:sz="0" w:space="0" w:color="auto"/>
        <w:right w:val="none" w:sz="0" w:space="0" w:color="auto"/>
      </w:divBdr>
    </w:div>
    <w:div w:id="783770046">
      <w:bodyDiv w:val="1"/>
      <w:marLeft w:val="0"/>
      <w:marRight w:val="0"/>
      <w:marTop w:val="0"/>
      <w:marBottom w:val="0"/>
      <w:divBdr>
        <w:top w:val="none" w:sz="0" w:space="0" w:color="auto"/>
        <w:left w:val="none" w:sz="0" w:space="0" w:color="auto"/>
        <w:bottom w:val="none" w:sz="0" w:space="0" w:color="auto"/>
        <w:right w:val="none" w:sz="0" w:space="0" w:color="auto"/>
      </w:divBdr>
    </w:div>
    <w:div w:id="874148908">
      <w:bodyDiv w:val="1"/>
      <w:marLeft w:val="0"/>
      <w:marRight w:val="0"/>
      <w:marTop w:val="0"/>
      <w:marBottom w:val="0"/>
      <w:divBdr>
        <w:top w:val="none" w:sz="0" w:space="0" w:color="auto"/>
        <w:left w:val="none" w:sz="0" w:space="0" w:color="auto"/>
        <w:bottom w:val="none" w:sz="0" w:space="0" w:color="auto"/>
        <w:right w:val="none" w:sz="0" w:space="0" w:color="auto"/>
      </w:divBdr>
    </w:div>
    <w:div w:id="880896796">
      <w:bodyDiv w:val="1"/>
      <w:marLeft w:val="0"/>
      <w:marRight w:val="0"/>
      <w:marTop w:val="0"/>
      <w:marBottom w:val="0"/>
      <w:divBdr>
        <w:top w:val="none" w:sz="0" w:space="0" w:color="auto"/>
        <w:left w:val="none" w:sz="0" w:space="0" w:color="auto"/>
        <w:bottom w:val="none" w:sz="0" w:space="0" w:color="auto"/>
        <w:right w:val="none" w:sz="0" w:space="0" w:color="auto"/>
      </w:divBdr>
    </w:div>
    <w:div w:id="893350066">
      <w:bodyDiv w:val="1"/>
      <w:marLeft w:val="0"/>
      <w:marRight w:val="0"/>
      <w:marTop w:val="0"/>
      <w:marBottom w:val="0"/>
      <w:divBdr>
        <w:top w:val="none" w:sz="0" w:space="0" w:color="auto"/>
        <w:left w:val="none" w:sz="0" w:space="0" w:color="auto"/>
        <w:bottom w:val="none" w:sz="0" w:space="0" w:color="auto"/>
        <w:right w:val="none" w:sz="0" w:space="0" w:color="auto"/>
      </w:divBdr>
    </w:div>
    <w:div w:id="910968737">
      <w:bodyDiv w:val="1"/>
      <w:marLeft w:val="0"/>
      <w:marRight w:val="0"/>
      <w:marTop w:val="0"/>
      <w:marBottom w:val="0"/>
      <w:divBdr>
        <w:top w:val="none" w:sz="0" w:space="0" w:color="auto"/>
        <w:left w:val="none" w:sz="0" w:space="0" w:color="auto"/>
        <w:bottom w:val="none" w:sz="0" w:space="0" w:color="auto"/>
        <w:right w:val="none" w:sz="0" w:space="0" w:color="auto"/>
      </w:divBdr>
    </w:div>
    <w:div w:id="917908899">
      <w:bodyDiv w:val="1"/>
      <w:marLeft w:val="0"/>
      <w:marRight w:val="0"/>
      <w:marTop w:val="0"/>
      <w:marBottom w:val="0"/>
      <w:divBdr>
        <w:top w:val="none" w:sz="0" w:space="0" w:color="auto"/>
        <w:left w:val="none" w:sz="0" w:space="0" w:color="auto"/>
        <w:bottom w:val="none" w:sz="0" w:space="0" w:color="auto"/>
        <w:right w:val="none" w:sz="0" w:space="0" w:color="auto"/>
      </w:divBdr>
    </w:div>
    <w:div w:id="1088186037">
      <w:bodyDiv w:val="1"/>
      <w:marLeft w:val="0"/>
      <w:marRight w:val="0"/>
      <w:marTop w:val="0"/>
      <w:marBottom w:val="0"/>
      <w:divBdr>
        <w:top w:val="none" w:sz="0" w:space="0" w:color="auto"/>
        <w:left w:val="none" w:sz="0" w:space="0" w:color="auto"/>
        <w:bottom w:val="none" w:sz="0" w:space="0" w:color="auto"/>
        <w:right w:val="none" w:sz="0" w:space="0" w:color="auto"/>
      </w:divBdr>
    </w:div>
    <w:div w:id="1120027229">
      <w:bodyDiv w:val="1"/>
      <w:marLeft w:val="0"/>
      <w:marRight w:val="0"/>
      <w:marTop w:val="0"/>
      <w:marBottom w:val="0"/>
      <w:divBdr>
        <w:top w:val="none" w:sz="0" w:space="0" w:color="auto"/>
        <w:left w:val="none" w:sz="0" w:space="0" w:color="auto"/>
        <w:bottom w:val="none" w:sz="0" w:space="0" w:color="auto"/>
        <w:right w:val="none" w:sz="0" w:space="0" w:color="auto"/>
      </w:divBdr>
    </w:div>
    <w:div w:id="1168406326">
      <w:bodyDiv w:val="1"/>
      <w:marLeft w:val="0"/>
      <w:marRight w:val="0"/>
      <w:marTop w:val="0"/>
      <w:marBottom w:val="0"/>
      <w:divBdr>
        <w:top w:val="none" w:sz="0" w:space="0" w:color="auto"/>
        <w:left w:val="none" w:sz="0" w:space="0" w:color="auto"/>
        <w:bottom w:val="none" w:sz="0" w:space="0" w:color="auto"/>
        <w:right w:val="none" w:sz="0" w:space="0" w:color="auto"/>
      </w:divBdr>
    </w:div>
    <w:div w:id="1171603010">
      <w:bodyDiv w:val="1"/>
      <w:marLeft w:val="0"/>
      <w:marRight w:val="0"/>
      <w:marTop w:val="0"/>
      <w:marBottom w:val="0"/>
      <w:divBdr>
        <w:top w:val="none" w:sz="0" w:space="0" w:color="auto"/>
        <w:left w:val="none" w:sz="0" w:space="0" w:color="auto"/>
        <w:bottom w:val="none" w:sz="0" w:space="0" w:color="auto"/>
        <w:right w:val="none" w:sz="0" w:space="0" w:color="auto"/>
      </w:divBdr>
    </w:div>
    <w:div w:id="1274244718">
      <w:bodyDiv w:val="1"/>
      <w:marLeft w:val="0"/>
      <w:marRight w:val="0"/>
      <w:marTop w:val="0"/>
      <w:marBottom w:val="0"/>
      <w:divBdr>
        <w:top w:val="none" w:sz="0" w:space="0" w:color="auto"/>
        <w:left w:val="none" w:sz="0" w:space="0" w:color="auto"/>
        <w:bottom w:val="none" w:sz="0" w:space="0" w:color="auto"/>
        <w:right w:val="none" w:sz="0" w:space="0" w:color="auto"/>
      </w:divBdr>
    </w:div>
    <w:div w:id="1309170244">
      <w:bodyDiv w:val="1"/>
      <w:marLeft w:val="0"/>
      <w:marRight w:val="0"/>
      <w:marTop w:val="0"/>
      <w:marBottom w:val="0"/>
      <w:divBdr>
        <w:top w:val="none" w:sz="0" w:space="0" w:color="auto"/>
        <w:left w:val="none" w:sz="0" w:space="0" w:color="auto"/>
        <w:bottom w:val="none" w:sz="0" w:space="0" w:color="auto"/>
        <w:right w:val="none" w:sz="0" w:space="0" w:color="auto"/>
      </w:divBdr>
      <w:divsChild>
        <w:div w:id="2022853866">
          <w:marLeft w:val="0"/>
          <w:marRight w:val="0"/>
          <w:marTop w:val="0"/>
          <w:marBottom w:val="0"/>
          <w:divBdr>
            <w:top w:val="none" w:sz="0" w:space="0" w:color="auto"/>
            <w:left w:val="none" w:sz="0" w:space="0" w:color="auto"/>
            <w:bottom w:val="none" w:sz="0" w:space="0" w:color="auto"/>
            <w:right w:val="none" w:sz="0" w:space="0" w:color="auto"/>
          </w:divBdr>
        </w:div>
      </w:divsChild>
    </w:div>
    <w:div w:id="1361515877">
      <w:bodyDiv w:val="1"/>
      <w:marLeft w:val="0"/>
      <w:marRight w:val="0"/>
      <w:marTop w:val="0"/>
      <w:marBottom w:val="0"/>
      <w:divBdr>
        <w:top w:val="none" w:sz="0" w:space="0" w:color="auto"/>
        <w:left w:val="none" w:sz="0" w:space="0" w:color="auto"/>
        <w:bottom w:val="none" w:sz="0" w:space="0" w:color="auto"/>
        <w:right w:val="none" w:sz="0" w:space="0" w:color="auto"/>
      </w:divBdr>
      <w:divsChild>
        <w:div w:id="145319995">
          <w:marLeft w:val="0"/>
          <w:marRight w:val="0"/>
          <w:marTop w:val="0"/>
          <w:marBottom w:val="0"/>
          <w:divBdr>
            <w:top w:val="none" w:sz="0" w:space="0" w:color="auto"/>
            <w:left w:val="none" w:sz="0" w:space="0" w:color="auto"/>
            <w:bottom w:val="none" w:sz="0" w:space="0" w:color="auto"/>
            <w:right w:val="none" w:sz="0" w:space="0" w:color="auto"/>
          </w:divBdr>
        </w:div>
      </w:divsChild>
    </w:div>
    <w:div w:id="1510675266">
      <w:bodyDiv w:val="1"/>
      <w:marLeft w:val="0"/>
      <w:marRight w:val="0"/>
      <w:marTop w:val="0"/>
      <w:marBottom w:val="0"/>
      <w:divBdr>
        <w:top w:val="none" w:sz="0" w:space="0" w:color="auto"/>
        <w:left w:val="none" w:sz="0" w:space="0" w:color="auto"/>
        <w:bottom w:val="none" w:sz="0" w:space="0" w:color="auto"/>
        <w:right w:val="none" w:sz="0" w:space="0" w:color="auto"/>
      </w:divBdr>
    </w:div>
    <w:div w:id="1531527956">
      <w:bodyDiv w:val="1"/>
      <w:marLeft w:val="0"/>
      <w:marRight w:val="0"/>
      <w:marTop w:val="0"/>
      <w:marBottom w:val="0"/>
      <w:divBdr>
        <w:top w:val="none" w:sz="0" w:space="0" w:color="auto"/>
        <w:left w:val="none" w:sz="0" w:space="0" w:color="auto"/>
        <w:bottom w:val="none" w:sz="0" w:space="0" w:color="auto"/>
        <w:right w:val="none" w:sz="0" w:space="0" w:color="auto"/>
      </w:divBdr>
    </w:div>
    <w:div w:id="1553493622">
      <w:bodyDiv w:val="1"/>
      <w:marLeft w:val="0"/>
      <w:marRight w:val="0"/>
      <w:marTop w:val="0"/>
      <w:marBottom w:val="0"/>
      <w:divBdr>
        <w:top w:val="none" w:sz="0" w:space="0" w:color="auto"/>
        <w:left w:val="none" w:sz="0" w:space="0" w:color="auto"/>
        <w:bottom w:val="none" w:sz="0" w:space="0" w:color="auto"/>
        <w:right w:val="none" w:sz="0" w:space="0" w:color="auto"/>
      </w:divBdr>
    </w:div>
    <w:div w:id="1587884050">
      <w:bodyDiv w:val="1"/>
      <w:marLeft w:val="0"/>
      <w:marRight w:val="0"/>
      <w:marTop w:val="0"/>
      <w:marBottom w:val="0"/>
      <w:divBdr>
        <w:top w:val="none" w:sz="0" w:space="0" w:color="auto"/>
        <w:left w:val="none" w:sz="0" w:space="0" w:color="auto"/>
        <w:bottom w:val="none" w:sz="0" w:space="0" w:color="auto"/>
        <w:right w:val="none" w:sz="0" w:space="0" w:color="auto"/>
      </w:divBdr>
    </w:div>
    <w:div w:id="1631739939">
      <w:bodyDiv w:val="1"/>
      <w:marLeft w:val="0"/>
      <w:marRight w:val="0"/>
      <w:marTop w:val="0"/>
      <w:marBottom w:val="0"/>
      <w:divBdr>
        <w:top w:val="none" w:sz="0" w:space="0" w:color="auto"/>
        <w:left w:val="none" w:sz="0" w:space="0" w:color="auto"/>
        <w:bottom w:val="none" w:sz="0" w:space="0" w:color="auto"/>
        <w:right w:val="none" w:sz="0" w:space="0" w:color="auto"/>
      </w:divBdr>
    </w:div>
    <w:div w:id="1648054013">
      <w:bodyDiv w:val="1"/>
      <w:marLeft w:val="0"/>
      <w:marRight w:val="0"/>
      <w:marTop w:val="0"/>
      <w:marBottom w:val="0"/>
      <w:divBdr>
        <w:top w:val="none" w:sz="0" w:space="0" w:color="auto"/>
        <w:left w:val="none" w:sz="0" w:space="0" w:color="auto"/>
        <w:bottom w:val="none" w:sz="0" w:space="0" w:color="auto"/>
        <w:right w:val="none" w:sz="0" w:space="0" w:color="auto"/>
      </w:divBdr>
    </w:div>
    <w:div w:id="1734692306">
      <w:bodyDiv w:val="1"/>
      <w:marLeft w:val="0"/>
      <w:marRight w:val="0"/>
      <w:marTop w:val="0"/>
      <w:marBottom w:val="0"/>
      <w:divBdr>
        <w:top w:val="none" w:sz="0" w:space="0" w:color="auto"/>
        <w:left w:val="none" w:sz="0" w:space="0" w:color="auto"/>
        <w:bottom w:val="none" w:sz="0" w:space="0" w:color="auto"/>
        <w:right w:val="none" w:sz="0" w:space="0" w:color="auto"/>
      </w:divBdr>
      <w:divsChild>
        <w:div w:id="1016729887">
          <w:marLeft w:val="0"/>
          <w:marRight w:val="0"/>
          <w:marTop w:val="0"/>
          <w:marBottom w:val="0"/>
          <w:divBdr>
            <w:top w:val="none" w:sz="0" w:space="0" w:color="auto"/>
            <w:left w:val="none" w:sz="0" w:space="0" w:color="auto"/>
            <w:bottom w:val="none" w:sz="0" w:space="0" w:color="auto"/>
            <w:right w:val="none" w:sz="0" w:space="0" w:color="auto"/>
          </w:divBdr>
          <w:divsChild>
            <w:div w:id="795296020">
              <w:marLeft w:val="0"/>
              <w:marRight w:val="0"/>
              <w:marTop w:val="0"/>
              <w:marBottom w:val="0"/>
              <w:divBdr>
                <w:top w:val="none" w:sz="0" w:space="0" w:color="auto"/>
                <w:left w:val="none" w:sz="0" w:space="0" w:color="auto"/>
                <w:bottom w:val="none" w:sz="0" w:space="0" w:color="auto"/>
                <w:right w:val="none" w:sz="0" w:space="0" w:color="auto"/>
              </w:divBdr>
              <w:divsChild>
                <w:div w:id="4959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11735">
      <w:bodyDiv w:val="1"/>
      <w:marLeft w:val="0"/>
      <w:marRight w:val="0"/>
      <w:marTop w:val="0"/>
      <w:marBottom w:val="0"/>
      <w:divBdr>
        <w:top w:val="none" w:sz="0" w:space="0" w:color="auto"/>
        <w:left w:val="none" w:sz="0" w:space="0" w:color="auto"/>
        <w:bottom w:val="none" w:sz="0" w:space="0" w:color="auto"/>
        <w:right w:val="none" w:sz="0" w:space="0" w:color="auto"/>
      </w:divBdr>
    </w:div>
    <w:div w:id="1799177262">
      <w:bodyDiv w:val="1"/>
      <w:marLeft w:val="0"/>
      <w:marRight w:val="0"/>
      <w:marTop w:val="0"/>
      <w:marBottom w:val="0"/>
      <w:divBdr>
        <w:top w:val="none" w:sz="0" w:space="0" w:color="auto"/>
        <w:left w:val="none" w:sz="0" w:space="0" w:color="auto"/>
        <w:bottom w:val="none" w:sz="0" w:space="0" w:color="auto"/>
        <w:right w:val="none" w:sz="0" w:space="0" w:color="auto"/>
      </w:divBdr>
    </w:div>
    <w:div w:id="2043433276">
      <w:bodyDiv w:val="1"/>
      <w:marLeft w:val="0"/>
      <w:marRight w:val="0"/>
      <w:marTop w:val="0"/>
      <w:marBottom w:val="0"/>
      <w:divBdr>
        <w:top w:val="none" w:sz="0" w:space="0" w:color="auto"/>
        <w:left w:val="none" w:sz="0" w:space="0" w:color="auto"/>
        <w:bottom w:val="none" w:sz="0" w:space="0" w:color="auto"/>
        <w:right w:val="none" w:sz="0" w:space="0" w:color="auto"/>
      </w:divBdr>
    </w:div>
    <w:div w:id="2098942236">
      <w:bodyDiv w:val="1"/>
      <w:marLeft w:val="0"/>
      <w:marRight w:val="0"/>
      <w:marTop w:val="0"/>
      <w:marBottom w:val="0"/>
      <w:divBdr>
        <w:top w:val="none" w:sz="0" w:space="0" w:color="auto"/>
        <w:left w:val="none" w:sz="0" w:space="0" w:color="auto"/>
        <w:bottom w:val="none" w:sz="0" w:space="0" w:color="auto"/>
        <w:right w:val="none" w:sz="0" w:space="0" w:color="auto"/>
      </w:divBdr>
    </w:div>
    <w:div w:id="211058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0C010125-F9E6-42C8-B7E8-AC8CE3A52710}"/>
      </w:docPartPr>
      <w:docPartBody>
        <w:p w:rsidR="002B1E02" w:rsidRDefault="00180C5A">
          <w:r w:rsidRPr="00112D6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5A"/>
    <w:rsid w:val="00180C5A"/>
    <w:rsid w:val="002B1E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80C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SelectedStyle="\APA.XSL" StyleName="APA"/>
</file>

<file path=customXml/itemProps2.xml><?xml version="1.0" encoding="utf-8"?>
<ds:datastoreItem xmlns:ds="http://schemas.openxmlformats.org/officeDocument/2006/customXml" ds:itemID="{AD427B3C-9534-4721-8630-2B7DD322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11984</Words>
  <Characters>79796</Characters>
  <Application>Microsoft Office Word</Application>
  <DocSecurity>0</DocSecurity>
  <Lines>664</Lines>
  <Paragraphs>183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Bakteriologinių tyrimų įkainiai, taikomi fiziniams ir juridiniams asmenims, atliekantiems tyrimus savikontrolės tikslais</vt:lpstr>
      <vt:lpstr>Bakteriologinių tyrimų įkainiai, taikomi fiziniams ir juridiniams asmenims, atliekantiems tyrimus savikontrolės tikslais</vt:lpstr>
    </vt:vector>
  </TitlesOfParts>
  <Company>Hewlett-Packard Company</Company>
  <LinksUpToDate>false</LinksUpToDate>
  <CharactersWithSpaces>91597</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2026-01-14T13:52:00Z</dcterms:created>
  <dc:creator>ceslova</dc:creator>
  <lastModifiedBy>GRUNDAITĖ Aistė</lastModifiedBy>
  <lastPrinted>2014-04-18T07:08:00Z</lastPrinted>
  <dcterms:modified xsi:type="dcterms:W3CDTF">2026-01-14T14:22:00Z</dcterms:modified>
  <revision>4</revision>
  <dc:title>Bakteriologinių tyrimų įkainiai, taikomi fiziniams ir juridiniams asmenims, atliekantiems tyrimus savikontrolės tikslais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646d76b2520a7c9e3f7019563037f6b7a17b37a356f13b2d3eb89904f51eee87</vt:lpwstr>
  </property>
</Properties>
</file>